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76D" w:rsidRDefault="009F276D" w:rsidP="00C45946">
      <w:pPr>
        <w:jc w:val="center"/>
        <w:rPr>
          <w:b/>
          <w:sz w:val="22"/>
          <w:szCs w:val="22"/>
          <w:lang w:val="en-US"/>
        </w:rPr>
      </w:pPr>
      <w:r>
        <w:rPr>
          <w:b/>
          <w:sz w:val="22"/>
          <w:szCs w:val="22"/>
          <w:lang w:val="en-US"/>
        </w:rPr>
        <w:t xml:space="preserve">ONE EXAMPLE OF EXACTLY SOLVABLE </w:t>
      </w:r>
      <w:r w:rsidRPr="00DC7950">
        <w:rPr>
          <w:b/>
          <w:sz w:val="22"/>
          <w:szCs w:val="22"/>
          <w:lang w:val="en-US"/>
        </w:rPr>
        <w:t xml:space="preserve"> QUANTUM MECHANICS PROBLEM OF POSITION DEPENDENT MASS</w:t>
      </w:r>
    </w:p>
    <w:p w:rsidR="009F276D" w:rsidRDefault="009F276D" w:rsidP="00C45946">
      <w:pPr>
        <w:jc w:val="center"/>
        <w:rPr>
          <w:b/>
          <w:sz w:val="22"/>
          <w:szCs w:val="22"/>
          <w:lang w:val="en-US"/>
        </w:rPr>
      </w:pPr>
    </w:p>
    <w:p w:rsidR="009F276D" w:rsidRDefault="009F276D" w:rsidP="00C45946">
      <w:pPr>
        <w:jc w:val="center"/>
        <w:rPr>
          <w:b/>
          <w:sz w:val="22"/>
          <w:szCs w:val="22"/>
          <w:lang w:val="en-US"/>
        </w:rPr>
      </w:pPr>
      <w:r>
        <w:rPr>
          <w:b/>
          <w:sz w:val="22"/>
          <w:szCs w:val="22"/>
          <w:lang w:val="en-US"/>
        </w:rPr>
        <w:t>V.M.Burdeynyy</w:t>
      </w:r>
    </w:p>
    <w:p w:rsidR="009F276D" w:rsidRPr="00C45946" w:rsidRDefault="009F276D" w:rsidP="00C45946">
      <w:pPr>
        <w:jc w:val="center"/>
        <w:rPr>
          <w:b/>
          <w:sz w:val="22"/>
          <w:szCs w:val="22"/>
          <w:lang w:val="en-US"/>
        </w:rPr>
      </w:pPr>
      <w:r>
        <w:rPr>
          <w:i/>
          <w:sz w:val="22"/>
          <w:szCs w:val="22"/>
          <w:lang w:val="en-US"/>
        </w:rPr>
        <w:t>Vinnytsia National Technical University, Vinnytsya, Hmelnytsky street,95,e-mail:</w:t>
      </w:r>
      <w:r w:rsidRPr="00D972CB">
        <w:rPr>
          <w:i/>
          <w:color w:val="0070C0"/>
          <w:sz w:val="22"/>
          <w:szCs w:val="22"/>
          <w:u w:val="single"/>
          <w:lang w:val="en-US"/>
        </w:rPr>
        <w:t>brdnvldmr@ukr.net</w:t>
      </w:r>
    </w:p>
    <w:p w:rsidR="009F276D" w:rsidRDefault="009F276D" w:rsidP="00C45946">
      <w:pPr>
        <w:jc w:val="both"/>
        <w:rPr>
          <w:b/>
          <w:sz w:val="22"/>
          <w:szCs w:val="22"/>
          <w:lang w:val="en-US"/>
        </w:rPr>
      </w:pPr>
      <w:r>
        <w:rPr>
          <w:b/>
          <w:sz w:val="22"/>
          <w:szCs w:val="22"/>
          <w:lang w:val="uk-UA"/>
        </w:rPr>
        <w:t xml:space="preserve">     </w:t>
      </w:r>
    </w:p>
    <w:p w:rsidR="009F276D" w:rsidRPr="00D972CB" w:rsidRDefault="009F276D" w:rsidP="00C45946">
      <w:pPr>
        <w:jc w:val="both"/>
        <w:rPr>
          <w:i/>
          <w:sz w:val="22"/>
          <w:szCs w:val="22"/>
          <w:lang w:val="en-US"/>
        </w:rPr>
      </w:pPr>
      <w:r>
        <w:rPr>
          <w:b/>
          <w:sz w:val="22"/>
          <w:szCs w:val="22"/>
          <w:lang w:val="uk-UA"/>
        </w:rPr>
        <w:t xml:space="preserve">  </w:t>
      </w:r>
      <w:r>
        <w:rPr>
          <w:i/>
          <w:sz w:val="22"/>
          <w:szCs w:val="22"/>
          <w:lang w:val="en-US"/>
        </w:rPr>
        <w:t>This communication has been dedicated to quantum dynamics of particle whose mass depends on coordinate. We considered one dimensional model which admits to obtain the exact solution of wave equation. The position dependent mass was represented as the periodic function. Inside of period the mass varies accordingly to the inverse proportionality. We have found wave functions in their explicit form as well as energy eiguen values. It has been shown that the energy spectrum manifests properties typical for periodic nanostructures.</w:t>
      </w:r>
    </w:p>
    <w:p w:rsidR="009F276D" w:rsidRDefault="009F276D" w:rsidP="00C45946">
      <w:pPr>
        <w:widowControl w:val="0"/>
        <w:jc w:val="both"/>
        <w:rPr>
          <w:b/>
          <w:sz w:val="22"/>
          <w:szCs w:val="22"/>
          <w:lang w:val="en-US"/>
        </w:rPr>
      </w:pPr>
      <w:r>
        <w:rPr>
          <w:b/>
          <w:sz w:val="22"/>
          <w:szCs w:val="22"/>
          <w:lang w:val="en-US"/>
        </w:rPr>
        <w:t xml:space="preserve">       </w:t>
      </w:r>
    </w:p>
    <w:p w:rsidR="009F276D" w:rsidRDefault="009F276D" w:rsidP="00C45946">
      <w:pPr>
        <w:widowControl w:val="0"/>
        <w:jc w:val="both"/>
        <w:rPr>
          <w:sz w:val="22"/>
          <w:szCs w:val="22"/>
          <w:lang w:val="en-US"/>
        </w:rPr>
      </w:pPr>
      <w:r>
        <w:rPr>
          <w:b/>
          <w:sz w:val="22"/>
          <w:szCs w:val="22"/>
          <w:lang w:val="en-US"/>
        </w:rPr>
        <w:t xml:space="preserve">       </w:t>
      </w:r>
      <w:r>
        <w:rPr>
          <w:lang w:val="uk-UA"/>
        </w:rPr>
        <w:t xml:space="preserve"> </w:t>
      </w:r>
      <w:r w:rsidRPr="008E017B">
        <w:rPr>
          <w:sz w:val="22"/>
          <w:szCs w:val="22"/>
          <w:lang w:val="uk-UA"/>
        </w:rPr>
        <w:t xml:space="preserve">Here we consider the one-dimensional motion of a particle with mass, which in general depends on the coordinate </w:t>
      </w:r>
      <w:r w:rsidRPr="008E017B">
        <w:rPr>
          <w:position w:val="-6"/>
          <w:sz w:val="22"/>
          <w:szCs w:val="22"/>
          <w:lang w:val="uk-UA"/>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5" o:title=""/>
          </v:shape>
          <o:OLEObject Type="Embed" ProgID="Msxml2.SAXXMLReader.5.0" ShapeID="_x0000_i1025" DrawAspect="Content" ObjectID="_1568784201" r:id="rId6"/>
        </w:object>
      </w:r>
      <w:r w:rsidRPr="008E017B">
        <w:rPr>
          <w:sz w:val="22"/>
          <w:szCs w:val="22"/>
          <w:lang w:val="uk-UA"/>
        </w:rPr>
        <w:t>according to the formula:</w:t>
      </w:r>
    </w:p>
    <w:p w:rsidR="009F276D" w:rsidRPr="008E017B" w:rsidRDefault="009F276D" w:rsidP="00C45946">
      <w:pPr>
        <w:widowControl w:val="0"/>
        <w:jc w:val="both"/>
        <w:rPr>
          <w:sz w:val="22"/>
          <w:szCs w:val="22"/>
          <w:lang w:val="en-US"/>
        </w:rPr>
      </w:pPr>
      <w:r w:rsidRPr="008E017B">
        <w:rPr>
          <w:sz w:val="22"/>
          <w:szCs w:val="22"/>
          <w:lang w:val="en-US"/>
        </w:rPr>
        <w:t xml:space="preserve">  </w:t>
      </w:r>
      <w:r>
        <w:rPr>
          <w:sz w:val="22"/>
          <w:szCs w:val="22"/>
          <w:lang w:val="en-US"/>
        </w:rPr>
        <w:t xml:space="preserve">                                                            </w:t>
      </w:r>
      <w:r w:rsidRPr="008E017B">
        <w:rPr>
          <w:position w:val="-12"/>
          <w:sz w:val="22"/>
          <w:szCs w:val="22"/>
          <w:lang w:val="uk-UA"/>
        </w:rPr>
        <w:pict>
          <v:shape id="_x0000_i1026" type="#_x0000_t75" style="width:86.25pt;height:18.75pt">
            <v:imagedata r:id="rId7" o:title=""/>
          </v:shape>
        </w:pict>
      </w:r>
      <w:r w:rsidRPr="008E017B">
        <w:rPr>
          <w:sz w:val="22"/>
          <w:szCs w:val="22"/>
          <w:lang w:val="uk-UA"/>
        </w:rPr>
        <w:t xml:space="preserve">                                                     </w:t>
      </w:r>
      <w:r w:rsidRPr="008E017B">
        <w:rPr>
          <w:sz w:val="22"/>
          <w:szCs w:val="22"/>
          <w:lang w:val="en-US"/>
        </w:rPr>
        <w:t xml:space="preserve"> </w:t>
      </w:r>
      <w:r w:rsidRPr="008E017B">
        <w:rPr>
          <w:sz w:val="22"/>
          <w:szCs w:val="22"/>
          <w:lang w:val="uk-UA"/>
        </w:rPr>
        <w:t xml:space="preserve"> </w:t>
      </w:r>
      <w:r>
        <w:rPr>
          <w:sz w:val="22"/>
          <w:szCs w:val="22"/>
          <w:lang w:val="en-US"/>
        </w:rPr>
        <w:t xml:space="preserve">                   </w:t>
      </w:r>
      <w:r w:rsidRPr="008E017B">
        <w:rPr>
          <w:sz w:val="22"/>
          <w:szCs w:val="22"/>
          <w:lang w:val="uk-UA"/>
        </w:rPr>
        <w:t>(1)</w:t>
      </w:r>
    </w:p>
    <w:p w:rsidR="009F276D" w:rsidRPr="003243A5" w:rsidRDefault="009F276D" w:rsidP="00C45946">
      <w:pPr>
        <w:jc w:val="both"/>
        <w:rPr>
          <w:sz w:val="22"/>
          <w:szCs w:val="22"/>
          <w:lang w:val="en-US"/>
        </w:rPr>
      </w:pPr>
      <w:r w:rsidRPr="008E017B">
        <w:rPr>
          <w:sz w:val="22"/>
          <w:szCs w:val="22"/>
          <w:lang w:val="uk-UA"/>
        </w:rPr>
        <w:t xml:space="preserve">where </w:t>
      </w:r>
      <w:r w:rsidRPr="008E017B">
        <w:rPr>
          <w:position w:val="-12"/>
          <w:sz w:val="22"/>
          <w:szCs w:val="22"/>
          <w:lang w:val="uk-UA"/>
        </w:rPr>
        <w:pict>
          <v:shape id="_x0000_i1027" type="#_x0000_t75" style="width:30.75pt;height:18pt">
            <v:imagedata r:id="rId8" o:title=""/>
          </v:shape>
        </w:pict>
      </w:r>
      <w:r w:rsidRPr="008E017B">
        <w:rPr>
          <w:sz w:val="22"/>
          <w:szCs w:val="22"/>
          <w:lang w:val="en-US"/>
        </w:rPr>
        <w:t>is a</w:t>
      </w:r>
      <w:r w:rsidRPr="008E017B">
        <w:rPr>
          <w:sz w:val="22"/>
          <w:szCs w:val="22"/>
          <w:lang w:val="uk-UA"/>
        </w:rPr>
        <w:t xml:space="preserve"> function</w:t>
      </w:r>
      <w:r w:rsidRPr="008E017B">
        <w:rPr>
          <w:sz w:val="22"/>
          <w:szCs w:val="22"/>
          <w:lang w:val="en-US"/>
        </w:rPr>
        <w:t xml:space="preserve"> whose</w:t>
      </w:r>
      <w:r w:rsidRPr="008E017B">
        <w:rPr>
          <w:sz w:val="22"/>
          <w:szCs w:val="22"/>
          <w:lang w:val="uk-UA"/>
        </w:rPr>
        <w:t xml:space="preserve"> choice </w:t>
      </w:r>
      <w:r w:rsidRPr="008E017B">
        <w:rPr>
          <w:sz w:val="22"/>
          <w:szCs w:val="22"/>
          <w:lang w:val="en-US"/>
        </w:rPr>
        <w:t xml:space="preserve">will be </w:t>
      </w:r>
      <w:r w:rsidRPr="008E017B">
        <w:rPr>
          <w:sz w:val="22"/>
          <w:szCs w:val="22"/>
          <w:lang w:val="uk-UA"/>
        </w:rPr>
        <w:t xml:space="preserve"> specified in the </w:t>
      </w:r>
      <w:r w:rsidRPr="008E017B">
        <w:rPr>
          <w:sz w:val="22"/>
          <w:szCs w:val="22"/>
          <w:lang w:val="en-US"/>
        </w:rPr>
        <w:t xml:space="preserve">below given </w:t>
      </w:r>
      <w:r w:rsidRPr="008E017B">
        <w:rPr>
          <w:sz w:val="22"/>
          <w:szCs w:val="22"/>
          <w:lang w:val="uk-UA"/>
        </w:rPr>
        <w:t xml:space="preserve"> text. </w:t>
      </w:r>
      <w:r>
        <w:rPr>
          <w:sz w:val="22"/>
          <w:szCs w:val="22"/>
          <w:lang w:val="en-US"/>
        </w:rPr>
        <w:t>As far as of liner momentum operator and a mass ordering we use the suggestion of the review[], that is:</w:t>
      </w:r>
    </w:p>
    <w:p w:rsidR="009F276D" w:rsidRPr="008E017B" w:rsidRDefault="009F276D" w:rsidP="00C45946">
      <w:pPr>
        <w:jc w:val="both"/>
        <w:rPr>
          <w:sz w:val="22"/>
          <w:szCs w:val="22"/>
          <w:lang w:val="en-US"/>
        </w:rPr>
      </w:pPr>
      <w:r w:rsidRPr="008E017B">
        <w:rPr>
          <w:sz w:val="22"/>
          <w:szCs w:val="22"/>
          <w:lang w:val="en-US"/>
        </w:rPr>
        <w:t xml:space="preserve">   </w:t>
      </w:r>
      <w:r w:rsidRPr="008E017B">
        <w:rPr>
          <w:sz w:val="22"/>
          <w:szCs w:val="22"/>
          <w:lang w:val="uk-UA"/>
        </w:rPr>
        <w:t xml:space="preserve">      </w:t>
      </w:r>
      <w:r w:rsidRPr="008E017B">
        <w:rPr>
          <w:sz w:val="22"/>
          <w:szCs w:val="22"/>
          <w:lang w:val="en-US"/>
        </w:rPr>
        <w:t xml:space="preserve">                                        </w:t>
      </w:r>
      <w:r>
        <w:rPr>
          <w:sz w:val="22"/>
          <w:szCs w:val="22"/>
          <w:lang w:val="en-US"/>
        </w:rPr>
        <w:t xml:space="preserve">        </w:t>
      </w:r>
      <w:r w:rsidRPr="008E017B">
        <w:rPr>
          <w:sz w:val="22"/>
          <w:szCs w:val="22"/>
          <w:lang w:val="en-US"/>
        </w:rPr>
        <w:t xml:space="preserve">  </w:t>
      </w:r>
      <w:r w:rsidRPr="008E017B">
        <w:rPr>
          <w:position w:val="-34"/>
          <w:sz w:val="22"/>
          <w:szCs w:val="22"/>
          <w:lang w:val="uk-UA"/>
        </w:rPr>
        <w:pict>
          <v:shape id="_x0000_i1028" type="#_x0000_t75" style="width:141.75pt;height:41.25pt">
            <v:imagedata r:id="rId9" o:title=""/>
          </v:shape>
        </w:pict>
      </w:r>
      <w:r w:rsidRPr="008E017B">
        <w:rPr>
          <w:sz w:val="22"/>
          <w:szCs w:val="22"/>
          <w:lang w:val="uk-UA"/>
        </w:rPr>
        <w:t xml:space="preserve">                                               </w:t>
      </w:r>
      <w:r>
        <w:rPr>
          <w:sz w:val="22"/>
          <w:szCs w:val="22"/>
          <w:lang w:val="en-US"/>
        </w:rPr>
        <w:t xml:space="preserve">         </w:t>
      </w:r>
      <w:r w:rsidRPr="008E017B">
        <w:rPr>
          <w:sz w:val="22"/>
          <w:szCs w:val="22"/>
          <w:lang w:val="en-US"/>
        </w:rPr>
        <w:t xml:space="preserve"> </w:t>
      </w:r>
      <w:r w:rsidRPr="008E017B">
        <w:rPr>
          <w:sz w:val="22"/>
          <w:szCs w:val="22"/>
          <w:lang w:val="uk-UA"/>
        </w:rPr>
        <w:t>(2)</w:t>
      </w:r>
    </w:p>
    <w:p w:rsidR="009F276D" w:rsidRPr="008E017B" w:rsidRDefault="009F276D" w:rsidP="00C45946">
      <w:pPr>
        <w:jc w:val="both"/>
        <w:rPr>
          <w:sz w:val="22"/>
          <w:szCs w:val="22"/>
          <w:lang w:val="en-US"/>
        </w:rPr>
      </w:pPr>
      <w:r w:rsidRPr="008E017B">
        <w:rPr>
          <w:sz w:val="22"/>
          <w:szCs w:val="22"/>
          <w:lang w:val="en-US"/>
        </w:rPr>
        <w:t xml:space="preserve">Since we try to find an explicit and exact solution of equation (2) </w:t>
      </w:r>
      <w:r w:rsidRPr="008E017B">
        <w:rPr>
          <w:sz w:val="22"/>
          <w:szCs w:val="22"/>
          <w:lang w:val="uk-UA"/>
        </w:rPr>
        <w:t xml:space="preserve">further consideration </w:t>
      </w:r>
      <w:r w:rsidRPr="008E017B">
        <w:rPr>
          <w:sz w:val="22"/>
          <w:szCs w:val="22"/>
          <w:lang w:val="en-US"/>
        </w:rPr>
        <w:t xml:space="preserve">demands to specify the function </w:t>
      </w:r>
      <w:r w:rsidRPr="008E017B">
        <w:rPr>
          <w:position w:val="-12"/>
          <w:sz w:val="22"/>
          <w:szCs w:val="22"/>
          <w:lang w:val="en-US"/>
        </w:rPr>
        <w:pict>
          <v:shape id="_x0000_i1029" type="#_x0000_t75" style="width:30.75pt;height:18pt">
            <v:imagedata r:id="rId10" o:title=""/>
          </v:shape>
        </w:pict>
      </w:r>
      <w:r w:rsidRPr="008E017B">
        <w:rPr>
          <w:sz w:val="22"/>
          <w:szCs w:val="22"/>
          <w:lang w:val="en-US"/>
        </w:rPr>
        <w:t>which describes coordinate dependence of particle’s mass. There are a lot references [</w:t>
      </w:r>
      <w:r>
        <w:rPr>
          <w:sz w:val="22"/>
          <w:szCs w:val="22"/>
          <w:lang w:val="en-US"/>
        </w:rPr>
        <w:t>1,2</w:t>
      </w:r>
      <w:r w:rsidRPr="008E017B">
        <w:rPr>
          <w:sz w:val="22"/>
          <w:szCs w:val="22"/>
          <w:lang w:val="en-US"/>
        </w:rPr>
        <w:t>] where some general forms of functions which provide the exact solutions of wave equation (2) have been established</w:t>
      </w:r>
      <w:r w:rsidRPr="008E017B">
        <w:rPr>
          <w:sz w:val="22"/>
          <w:szCs w:val="22"/>
          <w:lang w:val="uk-UA"/>
        </w:rPr>
        <w:t>.</w:t>
      </w:r>
      <w:r w:rsidRPr="008E017B">
        <w:rPr>
          <w:sz w:val="22"/>
          <w:szCs w:val="22"/>
          <w:lang w:val="en-US"/>
        </w:rPr>
        <w:t xml:space="preserve"> However i</w:t>
      </w:r>
      <w:r w:rsidRPr="008E017B">
        <w:rPr>
          <w:sz w:val="22"/>
          <w:szCs w:val="22"/>
          <w:lang w:val="uk-UA"/>
        </w:rPr>
        <w:t xml:space="preserve">n the extensive </w:t>
      </w:r>
      <w:r w:rsidRPr="008E017B">
        <w:rPr>
          <w:sz w:val="22"/>
          <w:szCs w:val="22"/>
          <w:lang w:val="en-US"/>
        </w:rPr>
        <w:t>bibliography we have found a few examples where these exact solutions would have been written in their explicit forms and corresponding energy eigenvalues would have been determined. That is why in this paper we try at least slightly to expand the list of exact solutions of position dependent mass problem considering the model which in our opinion could be relevant to nanostructures and other applications. Thus we treat the one dimensional quantum dynamics of the particle with position dependent effective mass represented by the periodical function given as follows:</w:t>
      </w:r>
    </w:p>
    <w:p w:rsidR="009F276D" w:rsidRPr="008E017B" w:rsidRDefault="009F276D" w:rsidP="00C45946">
      <w:pPr>
        <w:jc w:val="both"/>
        <w:rPr>
          <w:sz w:val="22"/>
          <w:szCs w:val="22"/>
          <w:lang w:val="en-US"/>
        </w:rPr>
      </w:pPr>
      <w:r w:rsidRPr="008E017B">
        <w:rPr>
          <w:sz w:val="22"/>
          <w:szCs w:val="22"/>
          <w:lang w:val="en-US"/>
        </w:rPr>
        <w:t xml:space="preserve">                           </w:t>
      </w:r>
      <w:r>
        <w:rPr>
          <w:sz w:val="22"/>
          <w:szCs w:val="22"/>
          <w:lang w:val="en-US"/>
        </w:rPr>
        <w:t xml:space="preserve">         </w:t>
      </w:r>
      <w:r w:rsidRPr="008E017B">
        <w:rPr>
          <w:sz w:val="22"/>
          <w:szCs w:val="22"/>
          <w:lang w:val="en-US"/>
        </w:rPr>
        <w:t xml:space="preserve">      </w:t>
      </w:r>
      <w:r w:rsidRPr="008E017B">
        <w:rPr>
          <w:position w:val="-32"/>
          <w:sz w:val="22"/>
          <w:szCs w:val="22"/>
          <w:lang w:val="uk-UA"/>
        </w:rPr>
        <w:pict>
          <v:shape id="_x0000_i1030" type="#_x0000_t75" style="width:281.25pt;height:42pt">
            <v:imagedata r:id="rId11" o:title=""/>
          </v:shape>
        </w:pict>
      </w:r>
      <w:r w:rsidRPr="008E017B">
        <w:rPr>
          <w:sz w:val="22"/>
          <w:szCs w:val="22"/>
          <w:lang w:val="uk-UA"/>
        </w:rPr>
        <w:t xml:space="preserve">                </w:t>
      </w:r>
      <w:r>
        <w:rPr>
          <w:sz w:val="22"/>
          <w:szCs w:val="22"/>
          <w:lang w:val="en-US"/>
        </w:rPr>
        <w:t xml:space="preserve">    </w:t>
      </w:r>
      <w:r w:rsidRPr="008E017B">
        <w:rPr>
          <w:sz w:val="22"/>
          <w:szCs w:val="22"/>
          <w:lang w:val="en-US"/>
        </w:rPr>
        <w:t xml:space="preserve">  </w:t>
      </w:r>
      <w:r w:rsidRPr="008E017B">
        <w:rPr>
          <w:sz w:val="22"/>
          <w:szCs w:val="22"/>
          <w:lang w:val="uk-UA"/>
        </w:rPr>
        <w:t>(3)</w:t>
      </w:r>
    </w:p>
    <w:p w:rsidR="009F276D" w:rsidRPr="008E017B" w:rsidRDefault="009F276D" w:rsidP="00C45946">
      <w:pPr>
        <w:jc w:val="both"/>
        <w:rPr>
          <w:sz w:val="22"/>
          <w:szCs w:val="22"/>
          <w:lang w:val="en-US"/>
        </w:rPr>
      </w:pPr>
      <w:r w:rsidRPr="008E017B">
        <w:rPr>
          <w:sz w:val="22"/>
          <w:szCs w:val="22"/>
          <w:lang w:val="en-US"/>
        </w:rPr>
        <w:t xml:space="preserve">        Due to the coefficients of Schrödinger equation (2) are periodical functions with the period </w:t>
      </w:r>
      <w:r w:rsidRPr="008E017B">
        <w:rPr>
          <w:position w:val="-4"/>
          <w:sz w:val="22"/>
          <w:szCs w:val="22"/>
          <w:lang w:val="en-US"/>
        </w:rPr>
        <w:pict>
          <v:shape id="_x0000_i1031" type="#_x0000_t75" style="width:12pt;height:14.25pt">
            <v:imagedata r:id="rId12" o:title=""/>
          </v:shape>
        </w:pict>
      </w:r>
      <w:r w:rsidRPr="008E017B">
        <w:rPr>
          <w:sz w:val="22"/>
          <w:szCs w:val="22"/>
          <w:lang w:val="en-US"/>
        </w:rPr>
        <w:t xml:space="preserve"> its solutions have to satisfy to certain boundary conditions. Having recourse to Fluquet theorem</w:t>
      </w:r>
      <w:r>
        <w:rPr>
          <w:sz w:val="22"/>
          <w:szCs w:val="22"/>
          <w:lang w:val="en-US"/>
        </w:rPr>
        <w:t xml:space="preserve"> </w:t>
      </w:r>
      <w:r w:rsidRPr="008E017B">
        <w:rPr>
          <w:sz w:val="22"/>
          <w:szCs w:val="22"/>
          <w:lang w:val="en-US"/>
        </w:rPr>
        <w:t>[</w:t>
      </w:r>
      <w:r>
        <w:rPr>
          <w:sz w:val="22"/>
          <w:szCs w:val="22"/>
          <w:lang w:val="en-US"/>
        </w:rPr>
        <w:t>3</w:t>
      </w:r>
      <w:r w:rsidRPr="008E017B">
        <w:rPr>
          <w:sz w:val="22"/>
          <w:szCs w:val="22"/>
          <w:lang w:val="en-US"/>
        </w:rPr>
        <w:t>] we can write the first boundary condition as follows:</w:t>
      </w:r>
    </w:p>
    <w:p w:rsidR="009F276D" w:rsidRPr="008E017B" w:rsidRDefault="009F276D" w:rsidP="00C45946">
      <w:pPr>
        <w:jc w:val="both"/>
        <w:rPr>
          <w:sz w:val="22"/>
          <w:szCs w:val="22"/>
          <w:lang w:val="en-US"/>
        </w:rPr>
      </w:pPr>
      <w:r w:rsidRPr="008E017B">
        <w:rPr>
          <w:sz w:val="22"/>
          <w:szCs w:val="22"/>
          <w:lang w:val="en-US"/>
        </w:rPr>
        <w:t xml:space="preserve">                                                        </w:t>
      </w:r>
      <w:r>
        <w:rPr>
          <w:sz w:val="22"/>
          <w:szCs w:val="22"/>
          <w:lang w:val="en-US"/>
        </w:rPr>
        <w:t xml:space="preserve">         </w:t>
      </w:r>
      <w:r w:rsidRPr="008E017B">
        <w:rPr>
          <w:position w:val="-16"/>
          <w:sz w:val="22"/>
          <w:szCs w:val="22"/>
          <w:lang w:val="uk-UA"/>
        </w:rPr>
        <w:pict>
          <v:shape id="_x0000_i1032" type="#_x0000_t75" style="width:129pt;height:23.25pt">
            <v:imagedata r:id="rId13" o:title=""/>
          </v:shape>
        </w:pict>
      </w:r>
      <w:r w:rsidRPr="008E017B">
        <w:rPr>
          <w:sz w:val="22"/>
          <w:szCs w:val="22"/>
          <w:lang w:val="uk-UA"/>
        </w:rPr>
        <w:t xml:space="preserve">                                              </w:t>
      </w:r>
      <w:r w:rsidRPr="008E017B">
        <w:rPr>
          <w:sz w:val="22"/>
          <w:szCs w:val="22"/>
          <w:lang w:val="en-US"/>
        </w:rPr>
        <w:t xml:space="preserve"> </w:t>
      </w:r>
      <w:r>
        <w:rPr>
          <w:sz w:val="22"/>
          <w:szCs w:val="22"/>
          <w:lang w:val="en-US"/>
        </w:rPr>
        <w:t xml:space="preserve">       </w:t>
      </w:r>
      <w:r w:rsidRPr="008E017B">
        <w:rPr>
          <w:sz w:val="22"/>
          <w:szCs w:val="22"/>
          <w:lang w:val="uk-UA"/>
        </w:rPr>
        <w:t>(4)</w:t>
      </w:r>
    </w:p>
    <w:p w:rsidR="009F276D" w:rsidRPr="008E017B" w:rsidRDefault="009F276D" w:rsidP="00C45946">
      <w:pPr>
        <w:jc w:val="both"/>
        <w:rPr>
          <w:sz w:val="22"/>
          <w:szCs w:val="22"/>
          <w:lang w:val="en-US"/>
        </w:rPr>
      </w:pPr>
      <w:r w:rsidRPr="008E017B">
        <w:rPr>
          <w:sz w:val="22"/>
          <w:szCs w:val="22"/>
          <w:lang w:val="en-US"/>
        </w:rPr>
        <w:t>Concerning the second one it comes up of probability’s flux density continuity, that is:</w:t>
      </w:r>
    </w:p>
    <w:p w:rsidR="009F276D" w:rsidRPr="008E017B" w:rsidRDefault="009F276D" w:rsidP="00C45946">
      <w:pPr>
        <w:jc w:val="both"/>
        <w:rPr>
          <w:sz w:val="22"/>
          <w:szCs w:val="22"/>
          <w:lang w:val="en-US"/>
        </w:rPr>
      </w:pPr>
      <w:r w:rsidRPr="008E017B">
        <w:rPr>
          <w:sz w:val="22"/>
          <w:szCs w:val="22"/>
          <w:lang w:val="en-US"/>
        </w:rPr>
        <w:t xml:space="preserve">  </w:t>
      </w:r>
      <w:r w:rsidRPr="008E017B">
        <w:rPr>
          <w:sz w:val="22"/>
          <w:szCs w:val="22"/>
          <w:lang w:val="uk-UA"/>
        </w:rPr>
        <w:t xml:space="preserve">     </w:t>
      </w:r>
      <w:r w:rsidRPr="008E017B">
        <w:rPr>
          <w:sz w:val="22"/>
          <w:szCs w:val="22"/>
          <w:lang w:val="en-US"/>
        </w:rPr>
        <w:t xml:space="preserve">                         </w:t>
      </w:r>
      <w:r w:rsidRPr="008E017B">
        <w:rPr>
          <w:position w:val="-38"/>
          <w:sz w:val="22"/>
          <w:szCs w:val="22"/>
          <w:lang w:val="uk-UA"/>
        </w:rPr>
        <w:pict>
          <v:shape id="_x0000_i1033" type="#_x0000_t75" style="width:243pt;height:44.25pt">
            <v:imagedata r:id="rId14" o:title=""/>
          </v:shape>
        </w:pict>
      </w:r>
      <w:r w:rsidRPr="008E017B">
        <w:rPr>
          <w:sz w:val="22"/>
          <w:szCs w:val="22"/>
          <w:lang w:val="uk-UA"/>
        </w:rPr>
        <w:t xml:space="preserve">                                  </w:t>
      </w:r>
      <w:r>
        <w:rPr>
          <w:sz w:val="22"/>
          <w:szCs w:val="22"/>
          <w:lang w:val="en-US"/>
        </w:rPr>
        <w:t xml:space="preserve">            </w:t>
      </w:r>
      <w:r w:rsidRPr="008E017B">
        <w:rPr>
          <w:sz w:val="22"/>
          <w:szCs w:val="22"/>
          <w:lang w:val="uk-UA"/>
        </w:rPr>
        <w:t>(5)</w:t>
      </w:r>
    </w:p>
    <w:p w:rsidR="009F276D" w:rsidRPr="008E017B" w:rsidRDefault="009F276D" w:rsidP="00C45946">
      <w:pPr>
        <w:jc w:val="both"/>
        <w:rPr>
          <w:sz w:val="22"/>
          <w:szCs w:val="22"/>
          <w:lang w:val="en-US"/>
        </w:rPr>
      </w:pPr>
      <w:r w:rsidRPr="008E017B">
        <w:rPr>
          <w:sz w:val="22"/>
          <w:szCs w:val="22"/>
          <w:lang w:val="en-US"/>
        </w:rPr>
        <w:t xml:space="preserve">Here </w:t>
      </w:r>
      <w:r w:rsidRPr="008E017B">
        <w:rPr>
          <w:position w:val="-12"/>
          <w:sz w:val="22"/>
          <w:szCs w:val="22"/>
          <w:lang w:val="en-US"/>
        </w:rPr>
        <w:pict>
          <v:shape id="_x0000_i1034" type="#_x0000_t75" style="width:11.25pt;height:15pt">
            <v:imagedata r:id="rId15" o:title=""/>
          </v:shape>
        </w:pict>
      </w:r>
      <w:r w:rsidRPr="008E017B">
        <w:rPr>
          <w:sz w:val="22"/>
          <w:szCs w:val="22"/>
          <w:lang w:val="en-US"/>
        </w:rPr>
        <w:t>is the wave vector which runs quase continuous values into the first Brillu</w:t>
      </w:r>
      <w:r>
        <w:rPr>
          <w:sz w:val="22"/>
          <w:szCs w:val="22"/>
          <w:lang w:val="en-US"/>
        </w:rPr>
        <w:t>i</w:t>
      </w:r>
      <w:r w:rsidRPr="008E017B">
        <w:rPr>
          <w:sz w:val="22"/>
          <w:szCs w:val="22"/>
          <w:lang w:val="en-US"/>
        </w:rPr>
        <w:t>ene zone</w:t>
      </w:r>
      <w:r>
        <w:rPr>
          <w:sz w:val="22"/>
          <w:szCs w:val="22"/>
          <w:lang w:val="en-US"/>
        </w:rPr>
        <w:t>.</w:t>
      </w:r>
    </w:p>
    <w:p w:rsidR="009F276D" w:rsidRDefault="009F276D" w:rsidP="00C45946">
      <w:pPr>
        <w:snapToGrid w:val="0"/>
        <w:jc w:val="both"/>
        <w:rPr>
          <w:sz w:val="22"/>
          <w:szCs w:val="22"/>
          <w:lang w:val="en-US"/>
        </w:rPr>
      </w:pPr>
      <w:r>
        <w:rPr>
          <w:sz w:val="22"/>
          <w:szCs w:val="22"/>
          <w:lang w:val="en-US"/>
        </w:rPr>
        <w:t xml:space="preserve">Now </w:t>
      </w:r>
      <w:r w:rsidRPr="008E017B">
        <w:rPr>
          <w:sz w:val="22"/>
          <w:szCs w:val="22"/>
          <w:lang w:val="uk-UA"/>
        </w:rPr>
        <w:t>we introduce a dimensionless variable</w:t>
      </w:r>
      <w:r w:rsidRPr="008E017B">
        <w:rPr>
          <w:sz w:val="22"/>
          <w:szCs w:val="22"/>
          <w:lang w:val="en-US"/>
        </w:rPr>
        <w:t xml:space="preserve"> </w:t>
      </w:r>
      <w:r w:rsidRPr="008E017B">
        <w:rPr>
          <w:position w:val="-12"/>
          <w:sz w:val="22"/>
          <w:szCs w:val="22"/>
          <w:lang w:val="en-US"/>
        </w:rPr>
        <w:pict>
          <v:shape id="_x0000_i1035" type="#_x0000_t75" style="width:12pt;height:15pt">
            <v:imagedata r:id="rId16" o:title=""/>
          </v:shape>
        </w:pict>
      </w:r>
      <w:r w:rsidRPr="008E017B">
        <w:rPr>
          <w:sz w:val="22"/>
          <w:szCs w:val="22"/>
          <w:lang w:val="en-US"/>
        </w:rPr>
        <w:t>determining it</w:t>
      </w:r>
      <w:r w:rsidRPr="008E017B">
        <w:rPr>
          <w:sz w:val="22"/>
          <w:szCs w:val="22"/>
          <w:lang w:val="uk-UA"/>
        </w:rPr>
        <w:t xml:space="preserve"> by the </w:t>
      </w:r>
      <w:r w:rsidRPr="008E017B">
        <w:rPr>
          <w:sz w:val="22"/>
          <w:szCs w:val="22"/>
          <w:lang w:val="en-US"/>
        </w:rPr>
        <w:t>expression</w:t>
      </w:r>
    </w:p>
    <w:p w:rsidR="009F276D" w:rsidRDefault="009F276D" w:rsidP="00C45946">
      <w:pPr>
        <w:snapToGrid w:val="0"/>
        <w:jc w:val="both"/>
        <w:rPr>
          <w:sz w:val="22"/>
          <w:szCs w:val="22"/>
          <w:lang w:val="en-US"/>
        </w:rPr>
      </w:pPr>
      <w:r>
        <w:rPr>
          <w:position w:val="-26"/>
          <w:sz w:val="22"/>
          <w:szCs w:val="22"/>
          <w:lang w:val="en-US"/>
        </w:rPr>
        <w:t xml:space="preserve">                                                                         </w:t>
      </w:r>
      <w:r w:rsidRPr="008E017B">
        <w:rPr>
          <w:position w:val="-26"/>
          <w:sz w:val="22"/>
          <w:szCs w:val="22"/>
          <w:lang w:val="uk-UA"/>
        </w:rPr>
        <w:pict>
          <v:shape id="_x0000_i1036" type="#_x0000_t75" style="width:62.25pt;height:35.25pt">
            <v:imagedata r:id="rId17" o:title=""/>
          </v:shape>
        </w:pict>
      </w:r>
      <w:r w:rsidRPr="008E017B">
        <w:rPr>
          <w:sz w:val="22"/>
          <w:szCs w:val="22"/>
          <w:lang w:val="uk-UA"/>
        </w:rPr>
        <w:t xml:space="preserve">        </w:t>
      </w:r>
      <w:r>
        <w:rPr>
          <w:sz w:val="22"/>
          <w:szCs w:val="22"/>
          <w:lang w:val="en-US"/>
        </w:rPr>
        <w:t xml:space="preserve">                                                             (6)</w:t>
      </w:r>
      <w:r w:rsidRPr="008E017B">
        <w:rPr>
          <w:sz w:val="22"/>
          <w:szCs w:val="22"/>
          <w:lang w:val="uk-UA"/>
        </w:rPr>
        <w:t xml:space="preserve">                                           </w:t>
      </w:r>
      <w:r>
        <w:rPr>
          <w:sz w:val="22"/>
          <w:szCs w:val="22"/>
          <w:lang w:val="en-US"/>
        </w:rPr>
        <w:t xml:space="preserve">              </w:t>
      </w:r>
      <w:r w:rsidRPr="008E017B">
        <w:rPr>
          <w:sz w:val="22"/>
          <w:szCs w:val="22"/>
          <w:lang w:val="uk-UA"/>
        </w:rPr>
        <w:t xml:space="preserve"> </w:t>
      </w:r>
    </w:p>
    <w:p w:rsidR="009F276D" w:rsidRDefault="009F276D" w:rsidP="00C45946">
      <w:pPr>
        <w:snapToGrid w:val="0"/>
        <w:rPr>
          <w:sz w:val="22"/>
          <w:szCs w:val="22"/>
          <w:lang w:val="en-US"/>
        </w:rPr>
      </w:pPr>
    </w:p>
    <w:p w:rsidR="009F276D" w:rsidRPr="008E017B" w:rsidRDefault="009F276D" w:rsidP="00C45946">
      <w:pPr>
        <w:snapToGrid w:val="0"/>
        <w:rPr>
          <w:sz w:val="22"/>
          <w:szCs w:val="22"/>
          <w:lang w:val="en-US"/>
        </w:rPr>
      </w:pPr>
      <w:r w:rsidRPr="008E017B">
        <w:rPr>
          <w:sz w:val="22"/>
          <w:szCs w:val="22"/>
          <w:lang w:val="en-US"/>
        </w:rPr>
        <w:t>By substituting the formula (6) into the equation (2) we rewrite it as follows:</w:t>
      </w:r>
    </w:p>
    <w:p w:rsidR="009F276D" w:rsidRDefault="009F276D" w:rsidP="00C45946">
      <w:pPr>
        <w:jc w:val="both"/>
        <w:rPr>
          <w:sz w:val="22"/>
          <w:szCs w:val="22"/>
          <w:lang w:val="en-US"/>
        </w:rPr>
      </w:pPr>
      <w:r w:rsidRPr="008E017B">
        <w:rPr>
          <w:sz w:val="22"/>
          <w:szCs w:val="22"/>
          <w:lang w:val="uk-UA"/>
        </w:rPr>
        <w:t>                 </w:t>
      </w:r>
      <w:r w:rsidRPr="008E017B">
        <w:rPr>
          <w:sz w:val="22"/>
          <w:szCs w:val="22"/>
          <w:lang w:val="en-US"/>
        </w:rPr>
        <w:t xml:space="preserve">                                    </w:t>
      </w:r>
      <w:r>
        <w:rPr>
          <w:sz w:val="22"/>
          <w:szCs w:val="22"/>
          <w:lang w:val="en-US"/>
        </w:rPr>
        <w:t xml:space="preserve">      </w:t>
      </w:r>
      <w:r w:rsidRPr="008E017B">
        <w:rPr>
          <w:position w:val="-16"/>
          <w:sz w:val="22"/>
          <w:szCs w:val="22"/>
          <w:lang w:val="uk-UA"/>
        </w:rPr>
        <w:pict>
          <v:shape id="_x0000_i1037" type="#_x0000_t75" style="width:134.25pt;height:23.25pt">
            <v:imagedata r:id="rId18" o:title=""/>
          </v:shape>
        </w:pict>
      </w:r>
      <w:r w:rsidRPr="008E017B">
        <w:rPr>
          <w:sz w:val="22"/>
          <w:szCs w:val="22"/>
          <w:lang w:val="uk-UA"/>
        </w:rPr>
        <w:t xml:space="preserve">                                                </w:t>
      </w:r>
      <w:r w:rsidRPr="008E017B">
        <w:rPr>
          <w:sz w:val="22"/>
          <w:szCs w:val="22"/>
          <w:lang w:val="en-US"/>
        </w:rPr>
        <w:t xml:space="preserve">  </w:t>
      </w:r>
      <w:r>
        <w:rPr>
          <w:sz w:val="22"/>
          <w:szCs w:val="22"/>
          <w:lang w:val="en-US"/>
        </w:rPr>
        <w:t xml:space="preserve">        (7</w:t>
      </w:r>
      <w:r w:rsidRPr="008E017B">
        <w:rPr>
          <w:sz w:val="22"/>
          <w:szCs w:val="22"/>
          <w:lang w:val="en-US"/>
        </w:rPr>
        <w:t>)</w:t>
      </w:r>
      <w:r w:rsidRPr="008E017B">
        <w:rPr>
          <w:sz w:val="22"/>
          <w:szCs w:val="22"/>
          <w:lang w:val="uk-UA"/>
        </w:rPr>
        <w:t> </w:t>
      </w:r>
    </w:p>
    <w:p w:rsidR="009F276D" w:rsidRPr="00A864F2" w:rsidRDefault="009F276D" w:rsidP="00C45946">
      <w:pPr>
        <w:jc w:val="both"/>
        <w:rPr>
          <w:sz w:val="22"/>
          <w:szCs w:val="22"/>
          <w:lang w:val="en-US"/>
        </w:rPr>
      </w:pPr>
      <w:r>
        <w:rPr>
          <w:sz w:val="22"/>
          <w:szCs w:val="22"/>
          <w:lang w:val="en-US"/>
        </w:rPr>
        <w:t xml:space="preserve">where we assume the notice  </w:t>
      </w:r>
      <w:r w:rsidRPr="00907DE2">
        <w:rPr>
          <w:position w:val="-32"/>
          <w:sz w:val="22"/>
          <w:szCs w:val="22"/>
          <w:lang w:val="uk-UA"/>
        </w:rPr>
        <w:pict>
          <v:shape id="_x0000_i1038" type="#_x0000_t75" style="width:96pt;height:42pt">
            <v:imagedata r:id="rId19" o:title=""/>
          </v:shape>
        </w:pict>
      </w:r>
      <w:r>
        <w:rPr>
          <w:sz w:val="22"/>
          <w:szCs w:val="22"/>
          <w:lang w:val="en-US"/>
        </w:rPr>
        <w:t>.</w:t>
      </w:r>
    </w:p>
    <w:p w:rsidR="009F276D" w:rsidRPr="008E017B" w:rsidRDefault="009F276D" w:rsidP="00C45946">
      <w:pPr>
        <w:jc w:val="both"/>
        <w:rPr>
          <w:sz w:val="22"/>
          <w:szCs w:val="22"/>
          <w:lang w:val="en-US"/>
        </w:rPr>
      </w:pPr>
      <w:r w:rsidRPr="008E017B">
        <w:rPr>
          <w:sz w:val="22"/>
          <w:szCs w:val="22"/>
          <w:lang w:val="uk-UA"/>
        </w:rPr>
        <w:t>The system of f</w:t>
      </w:r>
      <w:r>
        <w:rPr>
          <w:sz w:val="22"/>
          <w:szCs w:val="22"/>
          <w:lang w:val="uk-UA"/>
        </w:rPr>
        <w:t xml:space="preserve">undamental solutions of </w:t>
      </w:r>
      <w:r>
        <w:rPr>
          <w:sz w:val="22"/>
          <w:szCs w:val="22"/>
          <w:lang w:val="en-US"/>
        </w:rPr>
        <w:t>problem</w:t>
      </w:r>
      <w:r>
        <w:rPr>
          <w:sz w:val="22"/>
          <w:szCs w:val="22"/>
          <w:lang w:val="uk-UA"/>
        </w:rPr>
        <w:t xml:space="preserve"> (</w:t>
      </w:r>
      <w:r>
        <w:rPr>
          <w:sz w:val="22"/>
          <w:szCs w:val="22"/>
          <w:lang w:val="en-US"/>
        </w:rPr>
        <w:t>7</w:t>
      </w:r>
      <w:r w:rsidRPr="008E017B">
        <w:rPr>
          <w:sz w:val="22"/>
          <w:szCs w:val="22"/>
          <w:lang w:val="uk-UA"/>
        </w:rPr>
        <w:t>) can be expressed in terms of the Bessel</w:t>
      </w:r>
      <w:r w:rsidRPr="008E017B">
        <w:rPr>
          <w:position w:val="-12"/>
          <w:sz w:val="22"/>
          <w:szCs w:val="22"/>
          <w:lang w:val="uk-UA"/>
        </w:rPr>
        <w:pict>
          <v:shape id="_x0000_i1039" type="#_x0000_t75" style="width:35.25pt;height:18.75pt">
            <v:imagedata r:id="rId20" o:title=""/>
          </v:shape>
        </w:pict>
      </w:r>
      <w:r w:rsidRPr="008E017B">
        <w:rPr>
          <w:sz w:val="22"/>
          <w:szCs w:val="22"/>
          <w:lang w:val="en-US"/>
        </w:rPr>
        <w:t xml:space="preserve"> and Neumann</w:t>
      </w:r>
      <w:r w:rsidRPr="008E017B">
        <w:rPr>
          <w:position w:val="-12"/>
          <w:sz w:val="22"/>
          <w:szCs w:val="22"/>
          <w:lang w:val="en-US"/>
        </w:rPr>
        <w:pict>
          <v:shape id="_x0000_i1040" type="#_x0000_t75" style="width:38.25pt;height:18.75pt">
            <v:imagedata r:id="rId21" o:title=""/>
          </v:shape>
        </w:pict>
      </w:r>
      <w:r w:rsidRPr="008E017B">
        <w:rPr>
          <w:sz w:val="22"/>
          <w:szCs w:val="22"/>
          <w:lang w:val="uk-UA"/>
        </w:rPr>
        <w:t xml:space="preserve">functions. According to </w:t>
      </w:r>
      <w:r>
        <w:rPr>
          <w:sz w:val="22"/>
          <w:szCs w:val="22"/>
          <w:lang w:val="en-US"/>
        </w:rPr>
        <w:t>the reference book [3</w:t>
      </w:r>
      <w:r w:rsidRPr="008E017B">
        <w:rPr>
          <w:sz w:val="22"/>
          <w:szCs w:val="22"/>
          <w:lang w:val="en-US"/>
        </w:rPr>
        <w:t>]</w:t>
      </w:r>
      <w:r w:rsidRPr="008E017B">
        <w:rPr>
          <w:sz w:val="22"/>
          <w:szCs w:val="22"/>
          <w:lang w:val="uk-UA"/>
        </w:rPr>
        <w:t xml:space="preserve"> we have</w:t>
      </w:r>
      <w:r w:rsidRPr="008E017B">
        <w:rPr>
          <w:sz w:val="22"/>
          <w:szCs w:val="22"/>
          <w:lang w:val="en-US"/>
        </w:rPr>
        <w:t xml:space="preserve"> such general solution</w:t>
      </w:r>
      <w:r w:rsidRPr="008E017B">
        <w:rPr>
          <w:sz w:val="22"/>
          <w:szCs w:val="22"/>
          <w:lang w:val="uk-UA"/>
        </w:rPr>
        <w:t>:</w:t>
      </w:r>
    </w:p>
    <w:p w:rsidR="009F276D" w:rsidRPr="008E017B" w:rsidRDefault="009F276D" w:rsidP="00C45946">
      <w:pPr>
        <w:jc w:val="both"/>
        <w:rPr>
          <w:sz w:val="22"/>
          <w:szCs w:val="22"/>
          <w:lang w:val="uk-UA"/>
        </w:rPr>
      </w:pPr>
      <w:r w:rsidRPr="008E017B">
        <w:rPr>
          <w:sz w:val="22"/>
          <w:szCs w:val="22"/>
          <w:lang w:val="uk-UA"/>
        </w:rPr>
        <w:t>                                                  </w:t>
      </w:r>
      <w:r w:rsidRPr="008E017B">
        <w:rPr>
          <w:position w:val="-18"/>
          <w:sz w:val="22"/>
          <w:szCs w:val="22"/>
          <w:lang w:val="uk-UA"/>
        </w:rPr>
        <w:pict>
          <v:shape id="_x0000_i1041" type="#_x0000_t75" style="width:201pt;height:24.75pt">
            <v:imagedata r:id="rId22" o:title=""/>
          </v:shape>
        </w:pict>
      </w:r>
      <w:r w:rsidRPr="008E017B">
        <w:rPr>
          <w:sz w:val="22"/>
          <w:szCs w:val="22"/>
          <w:lang w:val="uk-UA"/>
        </w:rPr>
        <w:t xml:space="preserve">   </w:t>
      </w:r>
      <w:r w:rsidRPr="008E017B">
        <w:rPr>
          <w:sz w:val="22"/>
          <w:szCs w:val="22"/>
          <w:lang w:val="en-US"/>
        </w:rPr>
        <w:t xml:space="preserve">        </w:t>
      </w:r>
      <w:r w:rsidRPr="008E017B">
        <w:rPr>
          <w:sz w:val="22"/>
          <w:szCs w:val="22"/>
          <w:lang w:val="uk-UA"/>
        </w:rPr>
        <w:t>                  </w:t>
      </w:r>
      <w:r>
        <w:rPr>
          <w:sz w:val="22"/>
          <w:szCs w:val="22"/>
          <w:lang w:val="en-US"/>
        </w:rPr>
        <w:t xml:space="preserve">        </w:t>
      </w:r>
      <w:r>
        <w:rPr>
          <w:sz w:val="22"/>
          <w:szCs w:val="22"/>
          <w:lang w:val="uk-UA"/>
        </w:rPr>
        <w:t> </w:t>
      </w:r>
      <w:r>
        <w:rPr>
          <w:sz w:val="22"/>
          <w:szCs w:val="22"/>
          <w:lang w:val="en-US"/>
        </w:rPr>
        <w:t xml:space="preserve">   </w:t>
      </w:r>
      <w:r>
        <w:rPr>
          <w:sz w:val="22"/>
          <w:szCs w:val="22"/>
          <w:lang w:val="uk-UA"/>
        </w:rPr>
        <w:t>(</w:t>
      </w:r>
      <w:r>
        <w:rPr>
          <w:sz w:val="22"/>
          <w:szCs w:val="22"/>
          <w:lang w:val="en-US"/>
        </w:rPr>
        <w:t>8</w:t>
      </w:r>
      <w:r w:rsidRPr="008E017B">
        <w:rPr>
          <w:sz w:val="22"/>
          <w:szCs w:val="22"/>
          <w:lang w:val="uk-UA"/>
        </w:rPr>
        <w:t>)</w:t>
      </w:r>
    </w:p>
    <w:p w:rsidR="009F276D" w:rsidRPr="006904B0" w:rsidRDefault="009F276D" w:rsidP="00C45946">
      <w:pPr>
        <w:jc w:val="both"/>
        <w:rPr>
          <w:sz w:val="22"/>
          <w:szCs w:val="22"/>
          <w:lang w:val="en-US"/>
        </w:rPr>
      </w:pPr>
      <w:r>
        <w:rPr>
          <w:sz w:val="22"/>
          <w:szCs w:val="22"/>
          <w:lang w:val="uk-UA"/>
        </w:rPr>
        <w:t>Substitution (</w:t>
      </w:r>
      <w:r>
        <w:rPr>
          <w:sz w:val="22"/>
          <w:szCs w:val="22"/>
          <w:lang w:val="en-US"/>
        </w:rPr>
        <w:t>8)</w:t>
      </w:r>
      <w:r w:rsidRPr="008E017B">
        <w:rPr>
          <w:sz w:val="22"/>
          <w:szCs w:val="22"/>
          <w:lang w:val="uk-UA"/>
        </w:rPr>
        <w:t xml:space="preserve"> in</w:t>
      </w:r>
      <w:r>
        <w:rPr>
          <w:sz w:val="22"/>
          <w:szCs w:val="22"/>
          <w:lang w:val="en-US"/>
        </w:rPr>
        <w:t>to</w:t>
      </w:r>
      <w:r w:rsidRPr="008E017B">
        <w:rPr>
          <w:sz w:val="22"/>
          <w:szCs w:val="22"/>
          <w:lang w:val="uk-UA"/>
        </w:rPr>
        <w:t xml:space="preserve"> the boundary conditions (4) and (5) leads to the </w:t>
      </w:r>
      <w:r>
        <w:rPr>
          <w:sz w:val="22"/>
          <w:szCs w:val="22"/>
          <w:lang w:val="en-US"/>
        </w:rPr>
        <w:t xml:space="preserve">linear </w:t>
      </w:r>
      <w:r w:rsidRPr="008E017B">
        <w:rPr>
          <w:sz w:val="22"/>
          <w:szCs w:val="22"/>
          <w:lang w:val="uk-UA"/>
        </w:rPr>
        <w:t xml:space="preserve">system of equations for coefficients </w:t>
      </w:r>
      <w:r w:rsidRPr="008E017B">
        <w:rPr>
          <w:position w:val="-4"/>
          <w:sz w:val="22"/>
          <w:szCs w:val="22"/>
          <w:lang w:val="uk-UA"/>
        </w:rPr>
        <w:pict>
          <v:shape id="_x0000_i1042" type="#_x0000_t75" style="width:12.75pt;height:14.25pt">
            <v:imagedata r:id="rId23" o:title=""/>
          </v:shape>
        </w:pict>
      </w:r>
      <w:r w:rsidRPr="008E017B">
        <w:rPr>
          <w:sz w:val="22"/>
          <w:szCs w:val="22"/>
          <w:lang w:val="en-US"/>
        </w:rPr>
        <w:t xml:space="preserve"> </w:t>
      </w:r>
      <w:r>
        <w:rPr>
          <w:sz w:val="22"/>
          <w:szCs w:val="22"/>
          <w:lang w:val="en-US"/>
        </w:rPr>
        <w:t>,</w:t>
      </w:r>
      <w:r w:rsidRPr="008E017B">
        <w:rPr>
          <w:position w:val="-4"/>
          <w:sz w:val="22"/>
          <w:szCs w:val="22"/>
          <w:lang w:val="en-US"/>
        </w:rPr>
        <w:pict>
          <v:shape id="_x0000_i1043" type="#_x0000_t75" style="width:12.75pt;height:14.25pt">
            <v:imagedata r:id="rId24" o:title=""/>
          </v:shape>
        </w:pict>
      </w:r>
      <w:r>
        <w:rPr>
          <w:sz w:val="22"/>
          <w:szCs w:val="22"/>
          <w:lang w:val="en-US"/>
        </w:rPr>
        <w:t xml:space="preserve"> and eigenvalues equation in the form</w:t>
      </w:r>
    </w:p>
    <w:p w:rsidR="009F276D" w:rsidRPr="008E017B" w:rsidRDefault="009F276D" w:rsidP="00C45946">
      <w:pPr>
        <w:jc w:val="both"/>
        <w:rPr>
          <w:sz w:val="22"/>
          <w:szCs w:val="22"/>
          <w:lang w:val="uk-UA"/>
        </w:rPr>
      </w:pPr>
      <w:r>
        <w:rPr>
          <w:sz w:val="22"/>
          <w:szCs w:val="22"/>
          <w:lang w:val="en-US"/>
        </w:rPr>
        <w:t xml:space="preserve">       </w:t>
      </w:r>
      <w:r w:rsidRPr="008E017B">
        <w:rPr>
          <w:sz w:val="22"/>
          <w:szCs w:val="22"/>
          <w:lang w:val="uk-UA"/>
        </w:rPr>
        <w:t xml:space="preserve">  </w:t>
      </w:r>
      <w:r>
        <w:rPr>
          <w:sz w:val="22"/>
          <w:szCs w:val="22"/>
          <w:lang w:val="en-US"/>
        </w:rPr>
        <w:t xml:space="preserve">                    </w:t>
      </w:r>
      <w:r w:rsidRPr="008E017B">
        <w:rPr>
          <w:position w:val="-50"/>
          <w:sz w:val="22"/>
          <w:szCs w:val="22"/>
          <w:lang w:val="uk-UA"/>
        </w:rPr>
        <w:pict>
          <v:shape id="_x0000_i1044" type="#_x0000_t75" style="width:294.75pt;height:56.25pt">
            <v:imagedata r:id="rId25" o:title=""/>
          </v:shape>
        </w:pict>
      </w:r>
      <w:r w:rsidRPr="008E017B">
        <w:rPr>
          <w:sz w:val="22"/>
          <w:szCs w:val="22"/>
          <w:lang w:val="uk-UA"/>
        </w:rPr>
        <w:t xml:space="preserve">                  </w:t>
      </w:r>
      <w:r>
        <w:rPr>
          <w:sz w:val="22"/>
          <w:szCs w:val="22"/>
          <w:lang w:val="en-US"/>
        </w:rPr>
        <w:t xml:space="preserve">         </w:t>
      </w:r>
      <w:r>
        <w:rPr>
          <w:sz w:val="22"/>
          <w:szCs w:val="22"/>
          <w:lang w:val="uk-UA"/>
        </w:rPr>
        <w:t>(</w:t>
      </w:r>
      <w:r>
        <w:rPr>
          <w:sz w:val="22"/>
          <w:szCs w:val="22"/>
          <w:lang w:val="en-US"/>
        </w:rPr>
        <w:t>9</w:t>
      </w:r>
      <w:r w:rsidRPr="008E017B">
        <w:rPr>
          <w:sz w:val="22"/>
          <w:szCs w:val="22"/>
          <w:lang w:val="uk-UA"/>
        </w:rPr>
        <w:t xml:space="preserve">)   </w:t>
      </w:r>
    </w:p>
    <w:p w:rsidR="009F276D" w:rsidRPr="008E017B" w:rsidRDefault="009F276D" w:rsidP="00C45946">
      <w:pPr>
        <w:jc w:val="both"/>
        <w:rPr>
          <w:sz w:val="22"/>
          <w:szCs w:val="22"/>
          <w:lang w:val="uk-UA"/>
        </w:rPr>
      </w:pPr>
      <w:r w:rsidRPr="008E017B">
        <w:rPr>
          <w:sz w:val="22"/>
          <w:szCs w:val="22"/>
          <w:lang w:val="en-US"/>
        </w:rPr>
        <w:t xml:space="preserve">         </w:t>
      </w:r>
      <w:r w:rsidRPr="008E017B">
        <w:rPr>
          <w:sz w:val="22"/>
          <w:szCs w:val="22"/>
          <w:lang w:val="uk-UA"/>
        </w:rPr>
        <w:t>Appr</w:t>
      </w:r>
      <w:r>
        <w:rPr>
          <w:sz w:val="22"/>
          <w:szCs w:val="22"/>
          <w:lang w:val="uk-UA"/>
        </w:rPr>
        <w:t>oximate solutions of equation (</w:t>
      </w:r>
      <w:r>
        <w:rPr>
          <w:sz w:val="22"/>
          <w:szCs w:val="22"/>
          <w:lang w:val="en-US"/>
        </w:rPr>
        <w:t>9</w:t>
      </w:r>
      <w:r w:rsidRPr="008E017B">
        <w:rPr>
          <w:sz w:val="22"/>
          <w:szCs w:val="22"/>
          <w:lang w:val="uk-UA"/>
        </w:rPr>
        <w:t xml:space="preserve">) can be obtained </w:t>
      </w:r>
      <w:r w:rsidRPr="008E017B">
        <w:rPr>
          <w:sz w:val="22"/>
          <w:szCs w:val="22"/>
          <w:lang w:val="en-US"/>
        </w:rPr>
        <w:t>for</w:t>
      </w:r>
      <w:r w:rsidRPr="008E017B">
        <w:rPr>
          <w:sz w:val="22"/>
          <w:szCs w:val="22"/>
          <w:lang w:val="uk-UA"/>
        </w:rPr>
        <w:t xml:space="preserve"> two asymptotic cases, namely, </w:t>
      </w:r>
      <w:r w:rsidRPr="008E017B">
        <w:rPr>
          <w:position w:val="-12"/>
          <w:sz w:val="22"/>
          <w:szCs w:val="22"/>
          <w:lang w:val="uk-UA"/>
        </w:rPr>
        <w:pict>
          <v:shape id="_x0000_i1045" type="#_x0000_t75" style="width:36pt;height:18pt">
            <v:imagedata r:id="rId26" o:title=""/>
          </v:shape>
        </w:pict>
      </w:r>
      <w:r w:rsidRPr="008E017B">
        <w:rPr>
          <w:sz w:val="22"/>
          <w:szCs w:val="22"/>
          <w:lang w:val="en-US"/>
        </w:rPr>
        <w:t xml:space="preserve"> and </w:t>
      </w:r>
      <w:r w:rsidRPr="008E017B">
        <w:rPr>
          <w:position w:val="-12"/>
          <w:sz w:val="22"/>
          <w:szCs w:val="22"/>
          <w:lang w:val="uk-UA"/>
        </w:rPr>
        <w:pict>
          <v:shape id="_x0000_i1046" type="#_x0000_t75" style="width:54pt;height:21pt">
            <v:imagedata r:id="rId27" o:title=""/>
          </v:shape>
        </w:pict>
      </w:r>
      <w:r w:rsidRPr="008E017B">
        <w:rPr>
          <w:sz w:val="22"/>
          <w:szCs w:val="22"/>
          <w:lang w:val="uk-UA"/>
        </w:rPr>
        <w:t>. In the first case, taking into account the asymptotic expansions of the Bessel and Neumann functions[</w:t>
      </w:r>
      <w:r>
        <w:rPr>
          <w:sz w:val="22"/>
          <w:szCs w:val="22"/>
          <w:lang w:val="en-US"/>
        </w:rPr>
        <w:t>4</w:t>
      </w:r>
      <w:r w:rsidRPr="008E017B">
        <w:rPr>
          <w:sz w:val="22"/>
          <w:szCs w:val="22"/>
          <w:lang w:val="uk-UA"/>
        </w:rPr>
        <w:t xml:space="preserve">], we </w:t>
      </w:r>
      <w:r w:rsidRPr="008E017B">
        <w:rPr>
          <w:sz w:val="22"/>
          <w:szCs w:val="22"/>
          <w:lang w:val="en-US"/>
        </w:rPr>
        <w:t>come</w:t>
      </w:r>
      <w:r w:rsidRPr="008E017B">
        <w:rPr>
          <w:sz w:val="22"/>
          <w:szCs w:val="22"/>
          <w:lang w:val="uk-UA"/>
        </w:rPr>
        <w:t xml:space="preserve"> </w:t>
      </w:r>
      <w:r w:rsidRPr="008E017B">
        <w:rPr>
          <w:sz w:val="22"/>
          <w:szCs w:val="22"/>
          <w:lang w:val="en-US"/>
        </w:rPr>
        <w:t xml:space="preserve">to </w:t>
      </w:r>
      <w:r w:rsidRPr="008E017B">
        <w:rPr>
          <w:sz w:val="22"/>
          <w:szCs w:val="22"/>
          <w:lang w:val="uk-UA"/>
        </w:rPr>
        <w:t xml:space="preserve"> the equation:</w:t>
      </w:r>
    </w:p>
    <w:p w:rsidR="009F276D" w:rsidRPr="008E017B" w:rsidRDefault="009F276D" w:rsidP="00C45946">
      <w:pPr>
        <w:jc w:val="both"/>
        <w:rPr>
          <w:sz w:val="22"/>
          <w:szCs w:val="22"/>
          <w:lang w:val="en-US"/>
        </w:rPr>
      </w:pPr>
      <w:r w:rsidRPr="008E017B">
        <w:rPr>
          <w:sz w:val="22"/>
          <w:szCs w:val="22"/>
          <w:lang w:val="uk-UA"/>
        </w:rPr>
        <w:t>                                        </w:t>
      </w:r>
      <w:r>
        <w:rPr>
          <w:sz w:val="22"/>
          <w:szCs w:val="22"/>
          <w:lang w:val="en-US"/>
        </w:rPr>
        <w:t xml:space="preserve">    </w:t>
      </w:r>
      <w:r w:rsidRPr="008E017B">
        <w:rPr>
          <w:sz w:val="22"/>
          <w:szCs w:val="22"/>
          <w:lang w:val="uk-UA"/>
        </w:rPr>
        <w:t> </w:t>
      </w:r>
      <w:r w:rsidRPr="008E017B">
        <w:rPr>
          <w:position w:val="-26"/>
          <w:sz w:val="22"/>
          <w:szCs w:val="22"/>
          <w:lang w:val="uk-UA"/>
        </w:rPr>
        <w:pict>
          <v:shape id="_x0000_i1047" type="#_x0000_t75" style="width:229.5pt;height:35.25pt">
            <v:imagedata r:id="rId28" o:title=""/>
          </v:shape>
        </w:pict>
      </w:r>
      <w:r w:rsidRPr="008E017B">
        <w:rPr>
          <w:sz w:val="22"/>
          <w:szCs w:val="22"/>
          <w:lang w:val="uk-UA"/>
        </w:rPr>
        <w:t xml:space="preserve">                    </w:t>
      </w:r>
      <w:r w:rsidRPr="008E017B">
        <w:rPr>
          <w:sz w:val="22"/>
          <w:szCs w:val="22"/>
          <w:lang w:val="en-US"/>
        </w:rPr>
        <w:t xml:space="preserve">     </w:t>
      </w:r>
      <w:r>
        <w:rPr>
          <w:sz w:val="22"/>
          <w:szCs w:val="22"/>
          <w:lang w:val="en-US"/>
        </w:rPr>
        <w:t xml:space="preserve">         </w:t>
      </w:r>
      <w:r>
        <w:rPr>
          <w:sz w:val="22"/>
          <w:szCs w:val="22"/>
          <w:lang w:val="uk-UA"/>
        </w:rPr>
        <w:t>(1</w:t>
      </w:r>
      <w:r>
        <w:rPr>
          <w:sz w:val="22"/>
          <w:szCs w:val="22"/>
          <w:lang w:val="en-US"/>
        </w:rPr>
        <w:t>0</w:t>
      </w:r>
      <w:r w:rsidRPr="008E017B">
        <w:rPr>
          <w:sz w:val="22"/>
          <w:szCs w:val="22"/>
          <w:lang w:val="uk-UA"/>
        </w:rPr>
        <w:t>)</w:t>
      </w:r>
    </w:p>
    <w:p w:rsidR="009F276D" w:rsidRDefault="009F276D" w:rsidP="00C45946">
      <w:pPr>
        <w:jc w:val="both"/>
        <w:rPr>
          <w:sz w:val="22"/>
          <w:szCs w:val="22"/>
          <w:lang w:val="en-US"/>
        </w:rPr>
      </w:pPr>
      <w:r w:rsidRPr="008E017B">
        <w:rPr>
          <w:sz w:val="22"/>
          <w:szCs w:val="22"/>
          <w:lang w:val="en-US"/>
        </w:rPr>
        <w:t xml:space="preserve">where the terms of order </w:t>
      </w:r>
      <w:r w:rsidRPr="008E017B">
        <w:rPr>
          <w:position w:val="-12"/>
          <w:sz w:val="22"/>
          <w:szCs w:val="22"/>
          <w:lang w:val="en-US"/>
        </w:rPr>
        <w:pict>
          <v:shape id="_x0000_i1048" type="#_x0000_t75" style="width:21.75pt;height:21pt">
            <v:imagedata r:id="rId29" o:title=""/>
          </v:shape>
        </w:pict>
      </w:r>
      <w:r w:rsidRPr="008E017B">
        <w:rPr>
          <w:sz w:val="22"/>
          <w:szCs w:val="22"/>
          <w:lang w:val="en-US"/>
        </w:rPr>
        <w:t>and sup</w:t>
      </w:r>
      <w:r>
        <w:rPr>
          <w:sz w:val="22"/>
          <w:szCs w:val="22"/>
          <w:lang w:val="en-US"/>
        </w:rPr>
        <w:t>erior ones have been neglected.</w:t>
      </w:r>
      <w:r w:rsidRPr="008E017B">
        <w:rPr>
          <w:sz w:val="22"/>
          <w:szCs w:val="22"/>
          <w:lang w:val="uk-UA"/>
        </w:rPr>
        <w:t xml:space="preserve"> </w:t>
      </w:r>
      <w:r>
        <w:rPr>
          <w:sz w:val="22"/>
          <w:szCs w:val="22"/>
          <w:lang w:val="en-US"/>
        </w:rPr>
        <w:t xml:space="preserve">Let  us point out  that multiplicative factor in equation (14) satisfies to the condition  </w:t>
      </w:r>
      <w:r w:rsidRPr="009C258B">
        <w:rPr>
          <w:position w:val="-12"/>
          <w:sz w:val="22"/>
          <w:szCs w:val="22"/>
          <w:lang w:val="en-US"/>
        </w:rPr>
        <w:pict>
          <v:shape id="_x0000_i1049" type="#_x0000_t75" style="width:105pt;height:21pt">
            <v:imagedata r:id="rId30" o:title=""/>
          </v:shape>
        </w:pict>
      </w:r>
      <w:r>
        <w:rPr>
          <w:sz w:val="22"/>
          <w:szCs w:val="22"/>
          <w:lang w:val="en-US"/>
        </w:rPr>
        <w:t xml:space="preserve"> for all the actual values of parameter </w:t>
      </w:r>
      <w:r w:rsidRPr="009C258B">
        <w:rPr>
          <w:position w:val="-4"/>
          <w:sz w:val="22"/>
          <w:szCs w:val="22"/>
          <w:lang w:val="en-US"/>
        </w:rPr>
        <w:pict>
          <v:shape id="_x0000_i1050" type="#_x0000_t75" style="width:12pt;height:11.25pt">
            <v:imagedata r:id="rId31" o:title=""/>
          </v:shape>
        </w:pict>
      </w:r>
      <w:r>
        <w:rPr>
          <w:sz w:val="22"/>
          <w:szCs w:val="22"/>
          <w:lang w:val="en-US"/>
        </w:rPr>
        <w:t>. Hence the equation (10) always has solutions. By resolving the equation (10), we have obtained:</w:t>
      </w:r>
    </w:p>
    <w:p w:rsidR="009F276D" w:rsidRDefault="009F276D" w:rsidP="00C45946">
      <w:pPr>
        <w:jc w:val="both"/>
        <w:rPr>
          <w:sz w:val="22"/>
          <w:szCs w:val="22"/>
          <w:lang w:val="en-US"/>
        </w:rPr>
      </w:pPr>
      <w:r>
        <w:rPr>
          <w:lang w:val="en-US"/>
        </w:rPr>
        <w:t xml:space="preserve">                              </w:t>
      </w:r>
      <w:r w:rsidRPr="00907DE2">
        <w:rPr>
          <w:position w:val="-36"/>
          <w:sz w:val="22"/>
          <w:szCs w:val="22"/>
          <w:lang w:val="uk-UA"/>
        </w:rPr>
        <w:pict>
          <v:shape id="_x0000_i1051" type="#_x0000_t75" style="width:305.25pt;height:45.75pt">
            <v:imagedata r:id="rId32" o:title=""/>
          </v:shape>
        </w:pict>
      </w:r>
      <w:r>
        <w:rPr>
          <w:sz w:val="22"/>
          <w:szCs w:val="22"/>
          <w:lang w:val="uk-UA"/>
        </w:rPr>
        <w:t xml:space="preserve">               </w:t>
      </w:r>
      <w:r>
        <w:rPr>
          <w:sz w:val="22"/>
          <w:szCs w:val="22"/>
          <w:lang w:val="en-US"/>
        </w:rPr>
        <w:t xml:space="preserve">     (11)</w:t>
      </w:r>
    </w:p>
    <w:p w:rsidR="009F276D" w:rsidRDefault="009F276D" w:rsidP="00C45946">
      <w:pPr>
        <w:jc w:val="both"/>
        <w:rPr>
          <w:sz w:val="22"/>
          <w:szCs w:val="22"/>
          <w:lang w:val="en-US"/>
        </w:rPr>
      </w:pPr>
      <w:r>
        <w:rPr>
          <w:sz w:val="22"/>
          <w:szCs w:val="22"/>
          <w:lang w:val="en-US"/>
        </w:rPr>
        <w:t xml:space="preserve">       </w:t>
      </w:r>
    </w:p>
    <w:p w:rsidR="009F276D" w:rsidRDefault="009F276D" w:rsidP="00C45946">
      <w:pPr>
        <w:jc w:val="both"/>
        <w:rPr>
          <w:sz w:val="22"/>
          <w:szCs w:val="22"/>
          <w:lang w:val="en-US"/>
        </w:rPr>
      </w:pPr>
      <w:r>
        <w:rPr>
          <w:sz w:val="22"/>
          <w:szCs w:val="22"/>
          <w:lang w:val="en-US"/>
        </w:rPr>
        <w:t xml:space="preserve">It is interesting to note that neglecting by the dispersion one can obtain the results identical to ones </w:t>
      </w:r>
    </w:p>
    <w:p w:rsidR="009F276D" w:rsidRDefault="009F276D" w:rsidP="00C45946">
      <w:pPr>
        <w:jc w:val="both"/>
        <w:rPr>
          <w:sz w:val="22"/>
          <w:szCs w:val="22"/>
          <w:lang w:val="en-US"/>
        </w:rPr>
      </w:pPr>
      <w:r>
        <w:rPr>
          <w:sz w:val="22"/>
          <w:szCs w:val="22"/>
          <w:lang w:val="en-US"/>
        </w:rPr>
        <w:t>corresponding to the well known problem of the particle in the  potential rectangular walls[5]</w:t>
      </w:r>
    </w:p>
    <w:p w:rsidR="009F276D" w:rsidRDefault="009F276D" w:rsidP="00C45946">
      <w:pPr>
        <w:jc w:val="both"/>
        <w:rPr>
          <w:sz w:val="22"/>
          <w:szCs w:val="22"/>
          <w:lang w:val="en-US"/>
        </w:rPr>
      </w:pPr>
      <w:r>
        <w:rPr>
          <w:sz w:val="22"/>
          <w:szCs w:val="22"/>
          <w:lang w:val="en-US"/>
        </w:rPr>
        <w:t xml:space="preserve">        In the second case, that is, if </w:t>
      </w:r>
      <w:r w:rsidRPr="00907DE2">
        <w:rPr>
          <w:position w:val="-12"/>
          <w:sz w:val="22"/>
          <w:szCs w:val="22"/>
          <w:lang w:val="uk-UA"/>
        </w:rPr>
        <w:pict>
          <v:shape id="_x0000_i1052" type="#_x0000_t75" style="width:54pt;height:21pt">
            <v:imagedata r:id="rId27" o:title=""/>
          </v:shape>
        </w:pict>
      </w:r>
      <w:r>
        <w:rPr>
          <w:sz w:val="22"/>
          <w:szCs w:val="22"/>
          <w:lang w:val="en-US"/>
        </w:rPr>
        <w:t>, after applying the expansion of cylindrical functions in series and restricting us by the main terms only, we have</w:t>
      </w:r>
    </w:p>
    <w:p w:rsidR="009F276D" w:rsidRDefault="009F276D" w:rsidP="00C45946">
      <w:pPr>
        <w:jc w:val="both"/>
        <w:rPr>
          <w:sz w:val="22"/>
          <w:szCs w:val="22"/>
          <w:lang w:val="en-US"/>
        </w:rPr>
      </w:pPr>
      <w:r>
        <w:rPr>
          <w:sz w:val="22"/>
          <w:szCs w:val="22"/>
          <w:lang w:val="en-US"/>
        </w:rPr>
        <w:t xml:space="preserve">       </w:t>
      </w:r>
      <w:r w:rsidRPr="00256A80">
        <w:rPr>
          <w:position w:val="-46"/>
          <w:sz w:val="22"/>
          <w:szCs w:val="22"/>
          <w:lang w:val="uk-UA"/>
        </w:rPr>
        <w:pict>
          <v:shape id="_x0000_i1053" type="#_x0000_t75" style="width:426pt;height:48.75pt">
            <v:imagedata r:id="rId33" o:title=""/>
          </v:shape>
        </w:pict>
      </w:r>
      <w:r>
        <w:rPr>
          <w:sz w:val="22"/>
          <w:szCs w:val="22"/>
          <w:lang w:val="uk-UA"/>
        </w:rPr>
        <w:t xml:space="preserve">  </w:t>
      </w:r>
      <w:r>
        <w:rPr>
          <w:sz w:val="22"/>
          <w:szCs w:val="22"/>
          <w:lang w:val="en-US"/>
        </w:rPr>
        <w:t>(12)</w:t>
      </w:r>
      <w:r>
        <w:rPr>
          <w:sz w:val="22"/>
          <w:szCs w:val="22"/>
          <w:lang w:val="uk-UA"/>
        </w:rPr>
        <w:t xml:space="preserve">                 </w:t>
      </w:r>
    </w:p>
    <w:p w:rsidR="009F276D" w:rsidRPr="00CF1635" w:rsidRDefault="009F276D" w:rsidP="00C45946">
      <w:pPr>
        <w:jc w:val="both"/>
        <w:rPr>
          <w:sz w:val="22"/>
          <w:szCs w:val="22"/>
          <w:lang w:val="en-US"/>
        </w:rPr>
      </w:pPr>
      <w:r>
        <w:rPr>
          <w:sz w:val="22"/>
          <w:szCs w:val="22"/>
          <w:lang w:val="en-US"/>
        </w:rPr>
        <w:t>Than lowly lied branches of energy spectrum  is analogous to the energy bands peculiar to the nearest neighbors’ approximation.</w:t>
      </w:r>
    </w:p>
    <w:p w:rsidR="009F276D" w:rsidRDefault="009F276D" w:rsidP="00C45946">
      <w:pPr>
        <w:jc w:val="center"/>
        <w:rPr>
          <w:b/>
          <w:i/>
          <w:lang w:val="en-US"/>
        </w:rPr>
      </w:pPr>
    </w:p>
    <w:p w:rsidR="009F276D" w:rsidRPr="00A864F2" w:rsidRDefault="009F276D" w:rsidP="00C45946">
      <w:pPr>
        <w:jc w:val="center"/>
        <w:rPr>
          <w:b/>
          <w:i/>
          <w:lang w:val="en-US"/>
        </w:rPr>
      </w:pPr>
      <w:r>
        <w:rPr>
          <w:b/>
          <w:i/>
          <w:lang w:val="en-US"/>
        </w:rPr>
        <w:t>References</w:t>
      </w:r>
    </w:p>
    <w:p w:rsidR="009F276D" w:rsidRDefault="009F276D" w:rsidP="00C45946">
      <w:pPr>
        <w:jc w:val="both"/>
        <w:rPr>
          <w:sz w:val="22"/>
          <w:szCs w:val="22"/>
          <w:lang w:val="en-US"/>
        </w:rPr>
      </w:pPr>
      <w:r>
        <w:rPr>
          <w:sz w:val="22"/>
          <w:szCs w:val="22"/>
          <w:lang w:val="en-US"/>
        </w:rPr>
        <w:t>[1].Oldwig von Ross.”Position-depedentive masses in semiconductor theory”,</w:t>
      </w:r>
      <w:r w:rsidRPr="00D84307">
        <w:rPr>
          <w:lang w:val="en-US"/>
        </w:rPr>
        <w:t xml:space="preserve"> </w:t>
      </w:r>
      <w:r w:rsidRPr="00E57BEA">
        <w:rPr>
          <w:i/>
          <w:sz w:val="22"/>
          <w:szCs w:val="22"/>
          <w:lang w:val="en-US"/>
        </w:rPr>
        <w:t xml:space="preserve">Phys. Rev. </w:t>
      </w:r>
      <w:r w:rsidRPr="00E57BEA">
        <w:rPr>
          <w:sz w:val="22"/>
          <w:szCs w:val="22"/>
          <w:lang w:val="en-US"/>
        </w:rPr>
        <w:t>B27,</w:t>
      </w:r>
      <w:r>
        <w:rPr>
          <w:sz w:val="22"/>
          <w:szCs w:val="22"/>
          <w:lang w:val="en-US"/>
        </w:rPr>
        <w:t>pp 7547-</w:t>
      </w:r>
    </w:p>
    <w:p w:rsidR="009F276D" w:rsidRPr="00C96FC6" w:rsidRDefault="009F276D" w:rsidP="00C45946">
      <w:pPr>
        <w:jc w:val="both"/>
        <w:rPr>
          <w:sz w:val="22"/>
          <w:szCs w:val="22"/>
          <w:lang w:val="en-US"/>
        </w:rPr>
      </w:pPr>
      <w:r>
        <w:rPr>
          <w:sz w:val="22"/>
          <w:szCs w:val="22"/>
          <w:lang w:val="en-US"/>
        </w:rPr>
        <w:t xml:space="preserve">      7552,June 1983 </w:t>
      </w:r>
    </w:p>
    <w:p w:rsidR="009F276D" w:rsidRPr="008E017B" w:rsidRDefault="009F276D" w:rsidP="00C45946">
      <w:pPr>
        <w:jc w:val="both"/>
        <w:rPr>
          <w:sz w:val="22"/>
          <w:szCs w:val="22"/>
          <w:lang w:val="en-US"/>
        </w:rPr>
      </w:pPr>
      <w:r>
        <w:rPr>
          <w:sz w:val="22"/>
          <w:szCs w:val="22"/>
          <w:lang w:val="en-US"/>
        </w:rPr>
        <w:t>[2]</w:t>
      </w:r>
      <w:r w:rsidRPr="008E017B">
        <w:rPr>
          <w:sz w:val="22"/>
          <w:szCs w:val="22"/>
          <w:lang w:val="uk-UA"/>
        </w:rPr>
        <w:t>.</w:t>
      </w:r>
      <w:r>
        <w:rPr>
          <w:sz w:val="22"/>
          <w:szCs w:val="22"/>
          <w:lang w:val="en-US"/>
        </w:rPr>
        <w:t xml:space="preserve">R.Koç </w:t>
      </w:r>
      <w:r w:rsidRPr="008E017B">
        <w:rPr>
          <w:sz w:val="22"/>
          <w:szCs w:val="22"/>
          <w:lang w:val="en-US"/>
        </w:rPr>
        <w:t>,</w:t>
      </w:r>
      <w:r>
        <w:rPr>
          <w:sz w:val="22"/>
          <w:szCs w:val="22"/>
          <w:lang w:val="en-US"/>
        </w:rPr>
        <w:t>S.Saym .”</w:t>
      </w:r>
      <w:r w:rsidRPr="008E017B">
        <w:rPr>
          <w:sz w:val="22"/>
          <w:szCs w:val="22"/>
          <w:lang w:val="en-US"/>
        </w:rPr>
        <w:t xml:space="preserve"> Remarks on the solution of the position-dependent mass Schrödiger equation</w:t>
      </w:r>
      <w:r>
        <w:rPr>
          <w:sz w:val="22"/>
          <w:szCs w:val="22"/>
          <w:lang w:val="en-US"/>
        </w:rPr>
        <w:t>”</w:t>
      </w:r>
      <w:r w:rsidRPr="008E017B">
        <w:rPr>
          <w:sz w:val="22"/>
          <w:szCs w:val="22"/>
          <w:lang w:val="en-US"/>
        </w:rPr>
        <w:t xml:space="preserve">, </w:t>
      </w:r>
    </w:p>
    <w:p w:rsidR="009F276D" w:rsidRPr="008E017B" w:rsidRDefault="009F276D" w:rsidP="00C45946">
      <w:pPr>
        <w:jc w:val="both"/>
        <w:rPr>
          <w:sz w:val="22"/>
          <w:szCs w:val="22"/>
          <w:lang w:val="en-US"/>
        </w:rPr>
      </w:pPr>
      <w:r w:rsidRPr="008E017B">
        <w:rPr>
          <w:sz w:val="22"/>
          <w:szCs w:val="22"/>
          <w:lang w:val="en-US"/>
        </w:rPr>
        <w:t xml:space="preserve">     </w:t>
      </w:r>
      <w:r>
        <w:rPr>
          <w:sz w:val="22"/>
          <w:szCs w:val="22"/>
          <w:lang w:val="en-US"/>
        </w:rPr>
        <w:t xml:space="preserve"> </w:t>
      </w:r>
      <w:r w:rsidRPr="00E57BEA">
        <w:rPr>
          <w:i/>
          <w:sz w:val="22"/>
          <w:szCs w:val="22"/>
          <w:lang w:val="en-US"/>
        </w:rPr>
        <w:t>J.Phys.A: Math.Theor.</w:t>
      </w:r>
      <w:r>
        <w:rPr>
          <w:sz w:val="22"/>
          <w:szCs w:val="22"/>
          <w:lang w:val="en-US"/>
        </w:rPr>
        <w:t>v.</w:t>
      </w:r>
      <w:r w:rsidRPr="008E017B">
        <w:rPr>
          <w:sz w:val="22"/>
          <w:szCs w:val="22"/>
          <w:lang w:val="en-US"/>
        </w:rPr>
        <w:t xml:space="preserve">43(2010) </w:t>
      </w:r>
      <w:r>
        <w:rPr>
          <w:sz w:val="22"/>
          <w:szCs w:val="22"/>
          <w:lang w:val="en-US"/>
        </w:rPr>
        <w:t>pp</w:t>
      </w:r>
      <w:r w:rsidRPr="008E017B">
        <w:rPr>
          <w:sz w:val="22"/>
          <w:szCs w:val="22"/>
          <w:lang w:val="en-US"/>
        </w:rPr>
        <w:t>455</w:t>
      </w:r>
      <w:r>
        <w:rPr>
          <w:sz w:val="22"/>
          <w:szCs w:val="22"/>
          <w:lang w:val="en-US"/>
        </w:rPr>
        <w:t>-453 ,2010.</w:t>
      </w:r>
    </w:p>
    <w:p w:rsidR="009F276D" w:rsidRPr="00C45946" w:rsidRDefault="009F276D" w:rsidP="00C45946">
      <w:pPr>
        <w:jc w:val="both"/>
        <w:rPr>
          <w:sz w:val="22"/>
          <w:szCs w:val="22"/>
        </w:rPr>
      </w:pPr>
      <w:r w:rsidRPr="00E57BEA">
        <w:rPr>
          <w:sz w:val="22"/>
          <w:szCs w:val="22"/>
        </w:rPr>
        <w:t>[3].</w:t>
      </w:r>
      <w:r w:rsidRPr="00B52760">
        <w:rPr>
          <w:sz w:val="22"/>
          <w:szCs w:val="22"/>
        </w:rPr>
        <w:t>Э</w:t>
      </w:r>
      <w:r w:rsidRPr="00E57BEA">
        <w:rPr>
          <w:sz w:val="22"/>
          <w:szCs w:val="22"/>
        </w:rPr>
        <w:t>.</w:t>
      </w:r>
      <w:r w:rsidRPr="00B52760">
        <w:rPr>
          <w:sz w:val="22"/>
          <w:szCs w:val="22"/>
        </w:rPr>
        <w:t>Камке</w:t>
      </w:r>
      <w:r w:rsidRPr="00E57BEA">
        <w:rPr>
          <w:sz w:val="22"/>
          <w:szCs w:val="22"/>
        </w:rPr>
        <w:t xml:space="preserve">. </w:t>
      </w:r>
      <w:r w:rsidRPr="00B52760">
        <w:rPr>
          <w:sz w:val="22"/>
          <w:szCs w:val="22"/>
        </w:rPr>
        <w:t>Справочник</w:t>
      </w:r>
      <w:r w:rsidRPr="00E57BEA">
        <w:rPr>
          <w:sz w:val="22"/>
          <w:szCs w:val="22"/>
        </w:rPr>
        <w:t xml:space="preserve"> </w:t>
      </w:r>
      <w:r w:rsidRPr="00B52760">
        <w:rPr>
          <w:sz w:val="22"/>
          <w:szCs w:val="22"/>
        </w:rPr>
        <w:t>по</w:t>
      </w:r>
      <w:r w:rsidRPr="00E57BEA">
        <w:rPr>
          <w:sz w:val="22"/>
          <w:szCs w:val="22"/>
        </w:rPr>
        <w:t xml:space="preserve"> </w:t>
      </w:r>
      <w:r w:rsidRPr="00B52760">
        <w:rPr>
          <w:sz w:val="22"/>
          <w:szCs w:val="22"/>
        </w:rPr>
        <w:t>о</w:t>
      </w:r>
      <w:r>
        <w:rPr>
          <w:sz w:val="22"/>
          <w:szCs w:val="22"/>
        </w:rPr>
        <w:t>быкновенным</w:t>
      </w:r>
      <w:r w:rsidRPr="00E57BEA">
        <w:rPr>
          <w:sz w:val="22"/>
          <w:szCs w:val="22"/>
        </w:rPr>
        <w:t xml:space="preserve"> </w:t>
      </w:r>
      <w:r>
        <w:rPr>
          <w:sz w:val="22"/>
          <w:szCs w:val="22"/>
        </w:rPr>
        <w:t>дифференциальным</w:t>
      </w:r>
      <w:r w:rsidRPr="00E57BEA">
        <w:rPr>
          <w:sz w:val="22"/>
          <w:szCs w:val="22"/>
        </w:rPr>
        <w:t xml:space="preserve"> </w:t>
      </w:r>
      <w:r>
        <w:rPr>
          <w:sz w:val="22"/>
          <w:szCs w:val="22"/>
        </w:rPr>
        <w:t>уравнениям</w:t>
      </w:r>
      <w:r w:rsidRPr="00E57BEA">
        <w:rPr>
          <w:sz w:val="22"/>
          <w:szCs w:val="22"/>
        </w:rPr>
        <w:t xml:space="preserve">. </w:t>
      </w:r>
      <w:r>
        <w:rPr>
          <w:sz w:val="22"/>
          <w:szCs w:val="22"/>
        </w:rPr>
        <w:t>Москва</w:t>
      </w:r>
      <w:r w:rsidRPr="00C45946">
        <w:rPr>
          <w:sz w:val="22"/>
          <w:szCs w:val="22"/>
        </w:rPr>
        <w:t xml:space="preserve">: </w:t>
      </w:r>
    </w:p>
    <w:p w:rsidR="009F276D" w:rsidRDefault="009F276D" w:rsidP="00C45946">
      <w:pPr>
        <w:jc w:val="both"/>
        <w:rPr>
          <w:sz w:val="22"/>
          <w:szCs w:val="22"/>
        </w:rPr>
      </w:pPr>
      <w:r w:rsidRPr="00E57BEA">
        <w:rPr>
          <w:sz w:val="22"/>
          <w:szCs w:val="22"/>
        </w:rPr>
        <w:t xml:space="preserve">      </w:t>
      </w:r>
      <w:r>
        <w:rPr>
          <w:sz w:val="22"/>
          <w:szCs w:val="22"/>
        </w:rPr>
        <w:t>Наука,1976,с.576.</w:t>
      </w:r>
    </w:p>
    <w:p w:rsidR="009F276D" w:rsidRDefault="009F276D" w:rsidP="00C45946">
      <w:pPr>
        <w:jc w:val="both"/>
        <w:rPr>
          <w:sz w:val="22"/>
          <w:szCs w:val="22"/>
        </w:rPr>
      </w:pPr>
      <w:r>
        <w:rPr>
          <w:sz w:val="22"/>
          <w:szCs w:val="22"/>
        </w:rPr>
        <w:t>[</w:t>
      </w:r>
      <w:r w:rsidRPr="00E57BEA">
        <w:rPr>
          <w:sz w:val="22"/>
          <w:szCs w:val="22"/>
        </w:rPr>
        <w:t>4]</w:t>
      </w:r>
      <w:r>
        <w:rPr>
          <w:sz w:val="22"/>
          <w:szCs w:val="22"/>
        </w:rPr>
        <w:t>.М.Абрамовиц,И.Стиган. С</w:t>
      </w:r>
      <w:r w:rsidRPr="00E57BEA">
        <w:rPr>
          <w:sz w:val="22"/>
          <w:szCs w:val="22"/>
        </w:rPr>
        <w:t>пр</w:t>
      </w:r>
      <w:r>
        <w:rPr>
          <w:sz w:val="22"/>
          <w:szCs w:val="22"/>
        </w:rPr>
        <w:t>авочник по специальным функциям. Москва: Наука,1979,с.832.</w:t>
      </w:r>
    </w:p>
    <w:p w:rsidR="009F276D" w:rsidRPr="00A864F2" w:rsidRDefault="009F276D" w:rsidP="00C45946">
      <w:pPr>
        <w:jc w:val="both"/>
        <w:rPr>
          <w:sz w:val="22"/>
          <w:szCs w:val="22"/>
        </w:rPr>
      </w:pPr>
      <w:r>
        <w:rPr>
          <w:sz w:val="22"/>
          <w:szCs w:val="22"/>
        </w:rPr>
        <w:t>[5].З.Флюгге.Задачи по квантовой механике т.1,Москва: Мир,1974,с.344.</w:t>
      </w:r>
    </w:p>
    <w:sectPr w:rsidR="009F276D" w:rsidRPr="00A864F2" w:rsidSect="008E017B">
      <w:pgSz w:w="11906" w:h="16838"/>
      <w:pgMar w:top="1418" w:right="991" w:bottom="184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1FCC"/>
    <w:multiLevelType w:val="hybridMultilevel"/>
    <w:tmpl w:val="FC18DD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3F50"/>
    <w:rsid w:val="00031667"/>
    <w:rsid w:val="00032A84"/>
    <w:rsid w:val="00046EBC"/>
    <w:rsid w:val="00123F50"/>
    <w:rsid w:val="00164CC3"/>
    <w:rsid w:val="001D09EC"/>
    <w:rsid w:val="001D5013"/>
    <w:rsid w:val="001F14BF"/>
    <w:rsid w:val="001F5CBD"/>
    <w:rsid w:val="00230CEF"/>
    <w:rsid w:val="00256A80"/>
    <w:rsid w:val="0028188C"/>
    <w:rsid w:val="002F20FE"/>
    <w:rsid w:val="003243A5"/>
    <w:rsid w:val="003244BA"/>
    <w:rsid w:val="00344EE2"/>
    <w:rsid w:val="003F7487"/>
    <w:rsid w:val="0046065C"/>
    <w:rsid w:val="00474CBD"/>
    <w:rsid w:val="0049443F"/>
    <w:rsid w:val="004E6F33"/>
    <w:rsid w:val="00564A8E"/>
    <w:rsid w:val="005658E4"/>
    <w:rsid w:val="00575922"/>
    <w:rsid w:val="005B71D2"/>
    <w:rsid w:val="0061456D"/>
    <w:rsid w:val="006904B0"/>
    <w:rsid w:val="006F033C"/>
    <w:rsid w:val="006F339E"/>
    <w:rsid w:val="00750AD4"/>
    <w:rsid w:val="007E535F"/>
    <w:rsid w:val="007F6586"/>
    <w:rsid w:val="00800A62"/>
    <w:rsid w:val="0082574D"/>
    <w:rsid w:val="00874D4C"/>
    <w:rsid w:val="008C03D3"/>
    <w:rsid w:val="008E017B"/>
    <w:rsid w:val="008E0730"/>
    <w:rsid w:val="008E0D05"/>
    <w:rsid w:val="00907DE2"/>
    <w:rsid w:val="00932E6E"/>
    <w:rsid w:val="00945208"/>
    <w:rsid w:val="009A1C8D"/>
    <w:rsid w:val="009C258B"/>
    <w:rsid w:val="009E36AC"/>
    <w:rsid w:val="009F276D"/>
    <w:rsid w:val="00A32F07"/>
    <w:rsid w:val="00A864F2"/>
    <w:rsid w:val="00AF2265"/>
    <w:rsid w:val="00B04E5F"/>
    <w:rsid w:val="00B52760"/>
    <w:rsid w:val="00B8542D"/>
    <w:rsid w:val="00BF6AB3"/>
    <w:rsid w:val="00C40B65"/>
    <w:rsid w:val="00C45946"/>
    <w:rsid w:val="00C96FC6"/>
    <w:rsid w:val="00CF1635"/>
    <w:rsid w:val="00D02C40"/>
    <w:rsid w:val="00D40180"/>
    <w:rsid w:val="00D51D6C"/>
    <w:rsid w:val="00D616C2"/>
    <w:rsid w:val="00D63E21"/>
    <w:rsid w:val="00D72312"/>
    <w:rsid w:val="00D84307"/>
    <w:rsid w:val="00D972CB"/>
    <w:rsid w:val="00DB56AC"/>
    <w:rsid w:val="00DC7950"/>
    <w:rsid w:val="00DF471C"/>
    <w:rsid w:val="00E15A74"/>
    <w:rsid w:val="00E303F9"/>
    <w:rsid w:val="00E34A21"/>
    <w:rsid w:val="00E451B5"/>
    <w:rsid w:val="00E57BEA"/>
    <w:rsid w:val="00EE7D4D"/>
    <w:rsid w:val="00FB61A1"/>
    <w:rsid w:val="00FC0F9E"/>
    <w:rsid w:val="00FD04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DE2"/>
    <w:rPr>
      <w:sz w:val="24"/>
      <w:szCs w:val="24"/>
    </w:rPr>
  </w:style>
  <w:style w:type="paragraph" w:styleId="Heading1">
    <w:name w:val="heading 1"/>
    <w:basedOn w:val="Normal"/>
    <w:next w:val="Normal"/>
    <w:link w:val="Heading1Char"/>
    <w:uiPriority w:val="99"/>
    <w:qFormat/>
    <w:rsid w:val="00D972CB"/>
    <w:pPr>
      <w:keepNext/>
      <w:keepLines/>
      <w:spacing w:before="240" w:line="256" w:lineRule="auto"/>
      <w:jc w:val="center"/>
      <w:outlineLvl w:val="0"/>
    </w:pPr>
    <w:rPr>
      <w:b/>
      <w:sz w:val="22"/>
      <w:szCs w:val="32"/>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972CB"/>
    <w:rPr>
      <w:rFonts w:cs="Times New Roman"/>
      <w:b/>
      <w:sz w:val="32"/>
      <w:szCs w:val="32"/>
      <w:lang w:val="en-US" w:eastAsia="en-US"/>
    </w:rPr>
  </w:style>
  <w:style w:type="character" w:styleId="Hyperlink">
    <w:name w:val="Hyperlink"/>
    <w:basedOn w:val="DefaultParagraphFont"/>
    <w:uiPriority w:val="99"/>
    <w:rsid w:val="00D972CB"/>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47486293">
      <w:marLeft w:val="0"/>
      <w:marRight w:val="0"/>
      <w:marTop w:val="0"/>
      <w:marBottom w:val="0"/>
      <w:divBdr>
        <w:top w:val="none" w:sz="0" w:space="0" w:color="auto"/>
        <w:left w:val="none" w:sz="0" w:space="0" w:color="auto"/>
        <w:bottom w:val="none" w:sz="0" w:space="0" w:color="auto"/>
        <w:right w:val="none" w:sz="0" w:space="0" w:color="auto"/>
      </w:divBdr>
    </w:div>
    <w:div w:id="1047486294">
      <w:marLeft w:val="0"/>
      <w:marRight w:val="0"/>
      <w:marTop w:val="0"/>
      <w:marBottom w:val="0"/>
      <w:divBdr>
        <w:top w:val="none" w:sz="0" w:space="0" w:color="auto"/>
        <w:left w:val="none" w:sz="0" w:space="0" w:color="auto"/>
        <w:bottom w:val="none" w:sz="0" w:space="0" w:color="auto"/>
        <w:right w:val="none" w:sz="0" w:space="0" w:color="auto"/>
      </w:divBdr>
    </w:div>
    <w:div w:id="1047486295">
      <w:marLeft w:val="0"/>
      <w:marRight w:val="0"/>
      <w:marTop w:val="0"/>
      <w:marBottom w:val="0"/>
      <w:divBdr>
        <w:top w:val="none" w:sz="0" w:space="0" w:color="auto"/>
        <w:left w:val="none" w:sz="0" w:space="0" w:color="auto"/>
        <w:bottom w:val="none" w:sz="0" w:space="0" w:color="auto"/>
        <w:right w:val="none" w:sz="0" w:space="0" w:color="auto"/>
      </w:divBdr>
    </w:div>
    <w:div w:id="1047486296">
      <w:marLeft w:val="0"/>
      <w:marRight w:val="0"/>
      <w:marTop w:val="0"/>
      <w:marBottom w:val="0"/>
      <w:divBdr>
        <w:top w:val="none" w:sz="0" w:space="0" w:color="auto"/>
        <w:left w:val="none" w:sz="0" w:space="0" w:color="auto"/>
        <w:bottom w:val="none" w:sz="0" w:space="0" w:color="auto"/>
        <w:right w:val="none" w:sz="0" w:space="0" w:color="auto"/>
      </w:divBdr>
    </w:div>
    <w:div w:id="1047486297">
      <w:marLeft w:val="0"/>
      <w:marRight w:val="0"/>
      <w:marTop w:val="0"/>
      <w:marBottom w:val="0"/>
      <w:divBdr>
        <w:top w:val="none" w:sz="0" w:space="0" w:color="auto"/>
        <w:left w:val="none" w:sz="0" w:space="0" w:color="auto"/>
        <w:bottom w:val="none" w:sz="0" w:space="0" w:color="auto"/>
        <w:right w:val="none" w:sz="0" w:space="0" w:color="auto"/>
      </w:divBdr>
    </w:div>
    <w:div w:id="1047486298">
      <w:marLeft w:val="0"/>
      <w:marRight w:val="0"/>
      <w:marTop w:val="0"/>
      <w:marBottom w:val="0"/>
      <w:divBdr>
        <w:top w:val="none" w:sz="0" w:space="0" w:color="auto"/>
        <w:left w:val="none" w:sz="0" w:space="0" w:color="auto"/>
        <w:bottom w:val="none" w:sz="0" w:space="0" w:color="auto"/>
        <w:right w:val="none" w:sz="0" w:space="0" w:color="auto"/>
      </w:divBdr>
    </w:div>
    <w:div w:id="1047486299">
      <w:marLeft w:val="0"/>
      <w:marRight w:val="0"/>
      <w:marTop w:val="0"/>
      <w:marBottom w:val="0"/>
      <w:divBdr>
        <w:top w:val="none" w:sz="0" w:space="0" w:color="auto"/>
        <w:left w:val="none" w:sz="0" w:space="0" w:color="auto"/>
        <w:bottom w:val="none" w:sz="0" w:space="0" w:color="auto"/>
        <w:right w:val="none" w:sz="0" w:space="0" w:color="auto"/>
      </w:divBdr>
    </w:div>
    <w:div w:id="1047486300">
      <w:marLeft w:val="0"/>
      <w:marRight w:val="0"/>
      <w:marTop w:val="0"/>
      <w:marBottom w:val="0"/>
      <w:divBdr>
        <w:top w:val="none" w:sz="0" w:space="0" w:color="auto"/>
        <w:left w:val="none" w:sz="0" w:space="0" w:color="auto"/>
        <w:bottom w:val="none" w:sz="0" w:space="0" w:color="auto"/>
        <w:right w:val="none" w:sz="0" w:space="0" w:color="auto"/>
      </w:divBdr>
    </w:div>
    <w:div w:id="1047486301">
      <w:marLeft w:val="0"/>
      <w:marRight w:val="0"/>
      <w:marTop w:val="0"/>
      <w:marBottom w:val="0"/>
      <w:divBdr>
        <w:top w:val="none" w:sz="0" w:space="0" w:color="auto"/>
        <w:left w:val="none" w:sz="0" w:space="0" w:color="auto"/>
        <w:bottom w:val="none" w:sz="0" w:space="0" w:color="auto"/>
        <w:right w:val="none" w:sz="0" w:space="0" w:color="auto"/>
      </w:divBdr>
    </w:div>
    <w:div w:id="1047486302">
      <w:marLeft w:val="0"/>
      <w:marRight w:val="0"/>
      <w:marTop w:val="0"/>
      <w:marBottom w:val="0"/>
      <w:divBdr>
        <w:top w:val="none" w:sz="0" w:space="0" w:color="auto"/>
        <w:left w:val="none" w:sz="0" w:space="0" w:color="auto"/>
        <w:bottom w:val="none" w:sz="0" w:space="0" w:color="auto"/>
        <w:right w:val="none" w:sz="0" w:space="0" w:color="auto"/>
      </w:divBdr>
    </w:div>
    <w:div w:id="1047486303">
      <w:marLeft w:val="0"/>
      <w:marRight w:val="0"/>
      <w:marTop w:val="0"/>
      <w:marBottom w:val="0"/>
      <w:divBdr>
        <w:top w:val="none" w:sz="0" w:space="0" w:color="auto"/>
        <w:left w:val="none" w:sz="0" w:space="0" w:color="auto"/>
        <w:bottom w:val="none" w:sz="0" w:space="0" w:color="auto"/>
        <w:right w:val="none" w:sz="0" w:space="0" w:color="auto"/>
      </w:divBdr>
    </w:div>
    <w:div w:id="1047486304">
      <w:marLeft w:val="0"/>
      <w:marRight w:val="0"/>
      <w:marTop w:val="0"/>
      <w:marBottom w:val="0"/>
      <w:divBdr>
        <w:top w:val="none" w:sz="0" w:space="0" w:color="auto"/>
        <w:left w:val="none" w:sz="0" w:space="0" w:color="auto"/>
        <w:bottom w:val="none" w:sz="0" w:space="0" w:color="auto"/>
        <w:right w:val="none" w:sz="0" w:space="0" w:color="auto"/>
      </w:divBdr>
    </w:div>
    <w:div w:id="1047486305">
      <w:marLeft w:val="0"/>
      <w:marRight w:val="0"/>
      <w:marTop w:val="0"/>
      <w:marBottom w:val="0"/>
      <w:divBdr>
        <w:top w:val="none" w:sz="0" w:space="0" w:color="auto"/>
        <w:left w:val="none" w:sz="0" w:space="0" w:color="auto"/>
        <w:bottom w:val="none" w:sz="0" w:space="0" w:color="auto"/>
        <w:right w:val="none" w:sz="0" w:space="0" w:color="auto"/>
      </w:divBdr>
    </w:div>
    <w:div w:id="1047486306">
      <w:marLeft w:val="0"/>
      <w:marRight w:val="0"/>
      <w:marTop w:val="0"/>
      <w:marBottom w:val="0"/>
      <w:divBdr>
        <w:top w:val="none" w:sz="0" w:space="0" w:color="auto"/>
        <w:left w:val="none" w:sz="0" w:space="0" w:color="auto"/>
        <w:bottom w:val="none" w:sz="0" w:space="0" w:color="auto"/>
        <w:right w:val="none" w:sz="0" w:space="0" w:color="auto"/>
      </w:divBdr>
    </w:div>
    <w:div w:id="1047486307">
      <w:marLeft w:val="0"/>
      <w:marRight w:val="0"/>
      <w:marTop w:val="0"/>
      <w:marBottom w:val="0"/>
      <w:divBdr>
        <w:top w:val="none" w:sz="0" w:space="0" w:color="auto"/>
        <w:left w:val="none" w:sz="0" w:space="0" w:color="auto"/>
        <w:bottom w:val="none" w:sz="0" w:space="0" w:color="auto"/>
        <w:right w:val="none" w:sz="0" w:space="0" w:color="auto"/>
      </w:divBdr>
    </w:div>
    <w:div w:id="1047486308">
      <w:marLeft w:val="0"/>
      <w:marRight w:val="0"/>
      <w:marTop w:val="0"/>
      <w:marBottom w:val="0"/>
      <w:divBdr>
        <w:top w:val="none" w:sz="0" w:space="0" w:color="auto"/>
        <w:left w:val="none" w:sz="0" w:space="0" w:color="auto"/>
        <w:bottom w:val="none" w:sz="0" w:space="0" w:color="auto"/>
        <w:right w:val="none" w:sz="0" w:space="0" w:color="auto"/>
      </w:divBdr>
    </w:div>
    <w:div w:id="1047486309">
      <w:marLeft w:val="0"/>
      <w:marRight w:val="0"/>
      <w:marTop w:val="0"/>
      <w:marBottom w:val="0"/>
      <w:divBdr>
        <w:top w:val="none" w:sz="0" w:space="0" w:color="auto"/>
        <w:left w:val="none" w:sz="0" w:space="0" w:color="auto"/>
        <w:bottom w:val="none" w:sz="0" w:space="0" w:color="auto"/>
        <w:right w:val="none" w:sz="0" w:space="0" w:color="auto"/>
      </w:divBdr>
    </w:div>
    <w:div w:id="1047486310">
      <w:marLeft w:val="0"/>
      <w:marRight w:val="0"/>
      <w:marTop w:val="0"/>
      <w:marBottom w:val="0"/>
      <w:divBdr>
        <w:top w:val="none" w:sz="0" w:space="0" w:color="auto"/>
        <w:left w:val="none" w:sz="0" w:space="0" w:color="auto"/>
        <w:bottom w:val="none" w:sz="0" w:space="0" w:color="auto"/>
        <w:right w:val="none" w:sz="0" w:space="0" w:color="auto"/>
      </w:divBdr>
    </w:div>
    <w:div w:id="1047486311">
      <w:marLeft w:val="0"/>
      <w:marRight w:val="0"/>
      <w:marTop w:val="0"/>
      <w:marBottom w:val="0"/>
      <w:divBdr>
        <w:top w:val="none" w:sz="0" w:space="0" w:color="auto"/>
        <w:left w:val="none" w:sz="0" w:space="0" w:color="auto"/>
        <w:bottom w:val="none" w:sz="0" w:space="0" w:color="auto"/>
        <w:right w:val="none" w:sz="0" w:space="0" w:color="auto"/>
      </w:divBdr>
    </w:div>
    <w:div w:id="10474863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 Type="http://schemas.openxmlformats.org/officeDocument/2006/relationships/settings" Target="settings.xml"/><Relationship Id="rId21" Type="http://schemas.openxmlformats.org/officeDocument/2006/relationships/image" Target="media/image16.wmf"/><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5"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6.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862</Words>
  <Characters>4917</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EXAMPLE OF EXACTLY SOLVABLE  QUANTUM MECHANICS PROBLEM OF POSITION DEPENDENT MASS</dc:title>
  <dc:subject/>
  <dc:creator>Admin</dc:creator>
  <cp:keywords/>
  <dc:description/>
  <cp:lastModifiedBy>123</cp:lastModifiedBy>
  <cp:revision>2</cp:revision>
  <dcterms:created xsi:type="dcterms:W3CDTF">2017-10-06T05:37:00Z</dcterms:created>
  <dcterms:modified xsi:type="dcterms:W3CDTF">2017-10-06T05:37:00Z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